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648" w:rsidRPr="00396D8F" w:rsidRDefault="00053648" w:rsidP="00053648">
      <w:pPr>
        <w:pStyle w:val="Anadpis"/>
        <w:ind w:firstLine="360"/>
      </w:pPr>
    </w:p>
    <w:p w:rsidR="00A15302" w:rsidRPr="00396D8F" w:rsidRDefault="00053648" w:rsidP="00053648">
      <w:pPr>
        <w:pStyle w:val="Anadpis"/>
        <w:ind w:firstLine="360"/>
        <w:rPr>
          <w:u w:val="single"/>
        </w:rPr>
      </w:pPr>
      <w:proofErr w:type="gramStart"/>
      <w:r w:rsidRPr="00396D8F">
        <w:rPr>
          <w:u w:val="single"/>
        </w:rPr>
        <w:t>A  PRŮVODNÍ</w:t>
      </w:r>
      <w:proofErr w:type="gramEnd"/>
      <w:r w:rsidRPr="00396D8F">
        <w:rPr>
          <w:u w:val="single"/>
        </w:rPr>
        <w:t>, SOUHRNNÁ A TECHNICKÁ ZPRÁVA</w:t>
      </w:r>
    </w:p>
    <w:p w:rsidR="00053648" w:rsidRPr="00396D8F" w:rsidRDefault="00053648" w:rsidP="00053648">
      <w:pPr>
        <w:pStyle w:val="Anadpis"/>
        <w:ind w:firstLine="360"/>
      </w:pPr>
    </w:p>
    <w:p w:rsidR="00B52D4E" w:rsidRPr="00396D8F" w:rsidRDefault="00B52D4E" w:rsidP="006233E0">
      <w:pPr>
        <w:pStyle w:val="Bezmezer"/>
        <w:ind w:firstLine="360"/>
        <w:jc w:val="both"/>
        <w:rPr>
          <w:rFonts w:ascii="Arial Narrow" w:hAnsi="Arial Narrow"/>
          <w:b/>
          <w:u w:val="single"/>
          <w:lang w:eastAsia="cs-CZ"/>
        </w:rPr>
      </w:pPr>
      <w:proofErr w:type="gramStart"/>
      <w:r w:rsidRPr="00396D8F">
        <w:rPr>
          <w:rFonts w:ascii="Arial Narrow" w:hAnsi="Arial Narrow"/>
          <w:b/>
          <w:u w:val="single"/>
          <w:lang w:eastAsia="cs-CZ"/>
        </w:rPr>
        <w:t>A.1 ÚDAJE</w:t>
      </w:r>
      <w:proofErr w:type="gramEnd"/>
      <w:r w:rsidRPr="00396D8F">
        <w:rPr>
          <w:rFonts w:ascii="Arial Narrow" w:hAnsi="Arial Narrow"/>
          <w:b/>
          <w:u w:val="single"/>
          <w:lang w:eastAsia="cs-CZ"/>
        </w:rPr>
        <w:t xml:space="preserve"> O STAVBĚ</w:t>
      </w:r>
    </w:p>
    <w:p w:rsidR="00B52D4E" w:rsidRPr="00396D8F" w:rsidRDefault="00B52D4E" w:rsidP="006233E0">
      <w:pPr>
        <w:ind w:right="72"/>
        <w:jc w:val="both"/>
        <w:rPr>
          <w:rFonts w:ascii="Arial Narrow" w:hAnsi="Arial Narrow"/>
          <w:bCs/>
          <w:sz w:val="22"/>
          <w:szCs w:val="22"/>
        </w:rPr>
      </w:pPr>
      <w:r w:rsidRPr="00396D8F">
        <w:rPr>
          <w:rFonts w:ascii="Arial Narrow" w:hAnsi="Arial Narrow" w:cs="Arial"/>
          <w:sz w:val="22"/>
          <w:szCs w:val="22"/>
        </w:rPr>
        <w:t xml:space="preserve">       </w:t>
      </w:r>
      <w:r w:rsidRPr="00396D8F">
        <w:rPr>
          <w:rFonts w:ascii="Arial Narrow" w:hAnsi="Arial Narrow" w:cs="Arial"/>
          <w:sz w:val="22"/>
          <w:szCs w:val="22"/>
          <w:u w:val="single"/>
        </w:rPr>
        <w:t>a) Název akce:</w:t>
      </w:r>
      <w:r w:rsidRPr="00396D8F">
        <w:rPr>
          <w:rFonts w:ascii="Arial Narrow" w:hAnsi="Arial Narrow" w:cs="Arial"/>
          <w:sz w:val="22"/>
          <w:szCs w:val="22"/>
        </w:rPr>
        <w:t xml:space="preserve"> </w:t>
      </w:r>
      <w:r w:rsidRPr="00396D8F">
        <w:rPr>
          <w:rFonts w:ascii="Arial Narrow" w:hAnsi="Arial Narrow" w:cs="Arial"/>
          <w:sz w:val="22"/>
          <w:szCs w:val="22"/>
        </w:rPr>
        <w:tab/>
      </w:r>
      <w:r w:rsidRPr="00396D8F">
        <w:rPr>
          <w:rFonts w:ascii="Arial Narrow" w:hAnsi="Arial Narrow"/>
          <w:bCs/>
          <w:sz w:val="22"/>
          <w:szCs w:val="22"/>
        </w:rPr>
        <w:t>FN Brno – stavební p</w:t>
      </w:r>
      <w:r w:rsidR="00B01750">
        <w:rPr>
          <w:rFonts w:ascii="Arial Narrow" w:hAnsi="Arial Narrow"/>
          <w:bCs/>
          <w:sz w:val="22"/>
          <w:szCs w:val="22"/>
        </w:rPr>
        <w:t>řipravenost REACT v objektu D, D</w:t>
      </w:r>
      <w:r w:rsidRPr="00396D8F">
        <w:rPr>
          <w:rFonts w:ascii="Arial Narrow" w:hAnsi="Arial Narrow"/>
          <w:bCs/>
          <w:sz w:val="22"/>
          <w:szCs w:val="22"/>
        </w:rPr>
        <w:t>ětská nemocnice</w:t>
      </w:r>
    </w:p>
    <w:p w:rsidR="00B52D4E" w:rsidRPr="00396D8F" w:rsidRDefault="00B52D4E" w:rsidP="006233E0">
      <w:pPr>
        <w:ind w:right="72"/>
        <w:jc w:val="both"/>
        <w:rPr>
          <w:rFonts w:ascii="Arial Narrow" w:hAnsi="Arial Narrow"/>
          <w:bCs/>
          <w:sz w:val="22"/>
          <w:szCs w:val="22"/>
        </w:rPr>
      </w:pPr>
      <w:r w:rsidRPr="00396D8F">
        <w:rPr>
          <w:rFonts w:ascii="Arial Narrow" w:hAnsi="Arial Narrow" w:cs="Arial"/>
          <w:sz w:val="22"/>
          <w:szCs w:val="22"/>
        </w:rPr>
        <w:tab/>
      </w:r>
      <w:r w:rsidRPr="00396D8F">
        <w:rPr>
          <w:rFonts w:ascii="Arial Narrow" w:hAnsi="Arial Narrow" w:cs="Arial"/>
          <w:sz w:val="22"/>
          <w:szCs w:val="22"/>
        </w:rPr>
        <w:tab/>
      </w:r>
      <w:r w:rsidRPr="00396D8F">
        <w:rPr>
          <w:rFonts w:ascii="Arial Narrow" w:hAnsi="Arial Narrow" w:cs="Arial"/>
          <w:sz w:val="22"/>
          <w:szCs w:val="22"/>
        </w:rPr>
        <w:tab/>
      </w:r>
    </w:p>
    <w:p w:rsidR="00B52D4E" w:rsidRPr="00396D8F" w:rsidRDefault="00B52D4E" w:rsidP="006233E0">
      <w:pPr>
        <w:ind w:firstLine="360"/>
        <w:jc w:val="both"/>
        <w:rPr>
          <w:rFonts w:ascii="Arial Narrow" w:hAnsi="Arial Narrow" w:cs="Arial"/>
          <w:sz w:val="22"/>
          <w:szCs w:val="22"/>
        </w:rPr>
      </w:pPr>
      <w:r w:rsidRPr="00396D8F">
        <w:rPr>
          <w:rFonts w:ascii="Arial Narrow" w:hAnsi="Arial Narrow" w:cs="Arial"/>
          <w:sz w:val="22"/>
          <w:szCs w:val="22"/>
          <w:u w:val="single"/>
        </w:rPr>
        <w:t>b) Místo stavby:</w:t>
      </w:r>
      <w:r w:rsidRPr="00396D8F">
        <w:rPr>
          <w:rFonts w:ascii="Arial Narrow" w:hAnsi="Arial Narrow" w:cs="Arial"/>
          <w:sz w:val="22"/>
          <w:szCs w:val="22"/>
        </w:rPr>
        <w:tab/>
      </w:r>
      <w:proofErr w:type="spellStart"/>
      <w:r w:rsidRPr="00396D8F">
        <w:rPr>
          <w:rFonts w:ascii="Arial Narrow" w:hAnsi="Arial Narrow" w:cs="Arial"/>
          <w:sz w:val="22"/>
          <w:szCs w:val="22"/>
        </w:rPr>
        <w:t>Černopolní</w:t>
      </w:r>
      <w:proofErr w:type="spellEnd"/>
      <w:r w:rsidRPr="00396D8F">
        <w:rPr>
          <w:rFonts w:ascii="Arial Narrow" w:hAnsi="Arial Narrow" w:cs="Arial"/>
          <w:sz w:val="22"/>
          <w:szCs w:val="22"/>
        </w:rPr>
        <w:t xml:space="preserve"> 9, </w:t>
      </w:r>
      <w:proofErr w:type="spellStart"/>
      <w:r w:rsidRPr="00396D8F">
        <w:rPr>
          <w:rFonts w:ascii="Arial Narrow" w:hAnsi="Arial Narrow" w:cs="Arial"/>
          <w:sz w:val="22"/>
          <w:szCs w:val="22"/>
        </w:rPr>
        <w:t>Brno</w:t>
      </w:r>
      <w:proofErr w:type="spellEnd"/>
      <w:r w:rsidRPr="00396D8F">
        <w:rPr>
          <w:rFonts w:ascii="Arial Narrow" w:hAnsi="Arial Narrow" w:cs="Arial"/>
          <w:sz w:val="22"/>
          <w:szCs w:val="22"/>
        </w:rPr>
        <w:t>-Černá Pole, 615 00</w:t>
      </w:r>
    </w:p>
    <w:p w:rsidR="00B52D4E" w:rsidRPr="00396D8F" w:rsidRDefault="00B52D4E" w:rsidP="006233E0">
      <w:pPr>
        <w:ind w:left="360"/>
        <w:jc w:val="both"/>
        <w:rPr>
          <w:rFonts w:ascii="Arial Narrow" w:hAnsi="Arial Narrow" w:cs="Arial"/>
          <w:sz w:val="22"/>
          <w:szCs w:val="22"/>
        </w:rPr>
      </w:pPr>
      <w:r w:rsidRPr="00396D8F">
        <w:rPr>
          <w:rFonts w:ascii="Arial Narrow" w:hAnsi="Arial Narrow" w:cs="Arial"/>
          <w:sz w:val="22"/>
          <w:szCs w:val="22"/>
        </w:rPr>
        <w:tab/>
      </w:r>
      <w:r w:rsidRPr="00396D8F">
        <w:rPr>
          <w:rFonts w:ascii="Arial Narrow" w:hAnsi="Arial Narrow" w:cs="Arial"/>
          <w:sz w:val="22"/>
          <w:szCs w:val="22"/>
        </w:rPr>
        <w:tab/>
      </w:r>
      <w:r w:rsidRPr="00396D8F">
        <w:rPr>
          <w:rFonts w:ascii="Arial Narrow" w:hAnsi="Arial Narrow" w:cs="Arial"/>
          <w:sz w:val="22"/>
          <w:szCs w:val="22"/>
        </w:rPr>
        <w:tab/>
        <w:t>okres Brno-město, kraj Jihomoravský, stát Česká republika</w:t>
      </w:r>
    </w:p>
    <w:p w:rsidR="00B52D4E" w:rsidRPr="00396D8F" w:rsidRDefault="00B52D4E" w:rsidP="006233E0">
      <w:pPr>
        <w:ind w:left="360"/>
        <w:jc w:val="both"/>
        <w:rPr>
          <w:rFonts w:ascii="Arial Narrow" w:hAnsi="Arial Narrow" w:cs="Arial"/>
          <w:sz w:val="22"/>
          <w:szCs w:val="22"/>
          <w:u w:val="single"/>
        </w:rPr>
      </w:pPr>
    </w:p>
    <w:p w:rsidR="00B52D4E" w:rsidRPr="00396D8F" w:rsidRDefault="00B52D4E" w:rsidP="006233E0">
      <w:pPr>
        <w:ind w:left="360"/>
        <w:jc w:val="both"/>
        <w:rPr>
          <w:rFonts w:ascii="Arial Narrow" w:hAnsi="Arial Narrow" w:cs="Arial"/>
          <w:sz w:val="22"/>
          <w:szCs w:val="22"/>
        </w:rPr>
      </w:pPr>
      <w:r w:rsidRPr="00396D8F">
        <w:rPr>
          <w:rFonts w:ascii="Arial Narrow" w:hAnsi="Arial Narrow" w:cs="Arial"/>
          <w:sz w:val="22"/>
          <w:szCs w:val="22"/>
          <w:u w:val="single"/>
        </w:rPr>
        <w:t>Parcelní čísla:</w:t>
      </w:r>
      <w:r w:rsidRPr="00396D8F">
        <w:rPr>
          <w:rFonts w:ascii="Arial Narrow" w:hAnsi="Arial Narrow" w:cs="Arial"/>
          <w:sz w:val="22"/>
          <w:szCs w:val="22"/>
        </w:rPr>
        <w:tab/>
      </w:r>
      <w:r w:rsidR="00594F86" w:rsidRPr="00396D8F">
        <w:rPr>
          <w:rFonts w:ascii="Arial Narrow" w:hAnsi="Arial Narrow" w:cs="Arial"/>
          <w:sz w:val="22"/>
          <w:szCs w:val="22"/>
        </w:rPr>
        <w:t>3190</w:t>
      </w:r>
      <w:r w:rsidRPr="00396D8F">
        <w:rPr>
          <w:rFonts w:ascii="Arial Narrow" w:hAnsi="Arial Narrow" w:cs="Arial"/>
          <w:sz w:val="22"/>
          <w:szCs w:val="22"/>
        </w:rPr>
        <w:t xml:space="preserve">, </w:t>
      </w:r>
      <w:proofErr w:type="gramStart"/>
      <w:r w:rsidRPr="00396D8F">
        <w:rPr>
          <w:rFonts w:ascii="Arial Narrow" w:hAnsi="Arial Narrow" w:cs="Arial"/>
          <w:sz w:val="22"/>
          <w:szCs w:val="22"/>
        </w:rPr>
        <w:t>k.</w:t>
      </w:r>
      <w:proofErr w:type="spellStart"/>
      <w:r w:rsidRPr="00396D8F">
        <w:rPr>
          <w:rFonts w:ascii="Arial Narrow" w:hAnsi="Arial Narrow" w:cs="Arial"/>
          <w:sz w:val="22"/>
          <w:szCs w:val="22"/>
        </w:rPr>
        <w:t>ú</w:t>
      </w:r>
      <w:proofErr w:type="spellEnd"/>
      <w:r w:rsidRPr="00396D8F">
        <w:rPr>
          <w:rFonts w:ascii="Arial Narrow" w:hAnsi="Arial Narrow" w:cs="Arial"/>
          <w:sz w:val="22"/>
          <w:szCs w:val="22"/>
        </w:rPr>
        <w:t>.</w:t>
      </w:r>
      <w:proofErr w:type="gramEnd"/>
      <w:r w:rsidRPr="00396D8F">
        <w:rPr>
          <w:rFonts w:ascii="Arial Narrow" w:hAnsi="Arial Narrow" w:cs="Arial"/>
          <w:sz w:val="22"/>
          <w:szCs w:val="22"/>
        </w:rPr>
        <w:t xml:space="preserve"> Černá Pole</w:t>
      </w:r>
    </w:p>
    <w:p w:rsidR="00B52D4E" w:rsidRPr="00396D8F" w:rsidRDefault="00B52D4E" w:rsidP="006233E0">
      <w:pPr>
        <w:ind w:left="360"/>
        <w:jc w:val="both"/>
        <w:rPr>
          <w:rFonts w:ascii="Arial Narrow" w:hAnsi="Arial Narrow" w:cs="Arial"/>
          <w:sz w:val="22"/>
          <w:szCs w:val="22"/>
        </w:rPr>
      </w:pPr>
    </w:p>
    <w:p w:rsidR="00B52D4E" w:rsidRPr="00396D8F" w:rsidRDefault="00B52D4E" w:rsidP="006233E0">
      <w:pPr>
        <w:ind w:left="360"/>
        <w:jc w:val="both"/>
        <w:rPr>
          <w:rFonts w:ascii="Arial Narrow" w:hAnsi="Arial Narrow" w:cs="Arial"/>
          <w:sz w:val="22"/>
          <w:szCs w:val="22"/>
        </w:rPr>
      </w:pPr>
    </w:p>
    <w:p w:rsidR="00B52D4E" w:rsidRPr="00396D8F" w:rsidRDefault="00B52D4E" w:rsidP="006233E0">
      <w:pPr>
        <w:ind w:left="4245" w:right="72" w:hanging="3885"/>
        <w:jc w:val="both"/>
        <w:rPr>
          <w:rFonts w:ascii="Arial Narrow" w:hAnsi="Arial Narrow"/>
          <w:bCs/>
          <w:sz w:val="22"/>
          <w:szCs w:val="22"/>
        </w:rPr>
      </w:pPr>
      <w:r w:rsidRPr="00396D8F">
        <w:rPr>
          <w:rFonts w:ascii="Arial Narrow" w:hAnsi="Arial Narrow" w:cs="Arial"/>
          <w:sz w:val="22"/>
          <w:szCs w:val="22"/>
        </w:rPr>
        <w:t xml:space="preserve">c) </w:t>
      </w:r>
      <w:r w:rsidRPr="00396D8F">
        <w:rPr>
          <w:rFonts w:ascii="Arial Narrow" w:hAnsi="Arial Narrow" w:cs="Arial"/>
          <w:sz w:val="22"/>
          <w:szCs w:val="22"/>
          <w:u w:val="single"/>
        </w:rPr>
        <w:t>Předmět projektové dokumentace:</w:t>
      </w:r>
      <w:r w:rsidRPr="00396D8F">
        <w:rPr>
          <w:rFonts w:ascii="Arial Narrow" w:hAnsi="Arial Narrow" w:cs="Arial"/>
          <w:sz w:val="22"/>
          <w:szCs w:val="22"/>
        </w:rPr>
        <w:tab/>
      </w:r>
      <w:r w:rsidRPr="00396D8F">
        <w:rPr>
          <w:rFonts w:ascii="Arial Narrow" w:hAnsi="Arial Narrow"/>
          <w:bCs/>
          <w:sz w:val="22"/>
          <w:szCs w:val="22"/>
        </w:rPr>
        <w:t>FN Brno – stavební připravenost REACT v objektu D, dětská nemocnice-</w:t>
      </w:r>
      <w:r w:rsidRPr="00396D8F">
        <w:rPr>
          <w:rFonts w:ascii="Arial Narrow" w:hAnsi="Arial Narrow"/>
          <w:b/>
          <w:bCs/>
          <w:sz w:val="22"/>
          <w:szCs w:val="22"/>
        </w:rPr>
        <w:t xml:space="preserve">výměna </w:t>
      </w:r>
      <w:r w:rsidR="004846A8">
        <w:rPr>
          <w:rFonts w:ascii="Arial Narrow" w:hAnsi="Arial Narrow"/>
          <w:b/>
          <w:bCs/>
          <w:sz w:val="22"/>
          <w:szCs w:val="22"/>
        </w:rPr>
        <w:t>CT</w:t>
      </w:r>
      <w:r w:rsidRPr="00396D8F">
        <w:rPr>
          <w:rFonts w:ascii="Arial Narrow" w:hAnsi="Arial Narrow"/>
          <w:bCs/>
          <w:sz w:val="22"/>
          <w:szCs w:val="22"/>
        </w:rPr>
        <w:t xml:space="preserve"> zařízení a s tím související práce </w:t>
      </w:r>
    </w:p>
    <w:p w:rsidR="00B52D4E" w:rsidRPr="00396D8F" w:rsidRDefault="00B52D4E" w:rsidP="006233E0">
      <w:pPr>
        <w:ind w:left="4245" w:right="72" w:hanging="3885"/>
        <w:jc w:val="both"/>
        <w:rPr>
          <w:rFonts w:ascii="Arial Narrow" w:hAnsi="Arial Narrow" w:cs="Arial"/>
          <w:sz w:val="22"/>
          <w:szCs w:val="22"/>
        </w:rPr>
      </w:pPr>
    </w:p>
    <w:p w:rsidR="00B52D4E" w:rsidRPr="00396D8F" w:rsidRDefault="00B52D4E" w:rsidP="006233E0">
      <w:pPr>
        <w:ind w:left="360"/>
        <w:jc w:val="both"/>
        <w:rPr>
          <w:rFonts w:ascii="Arial Narrow" w:hAnsi="Arial Narrow"/>
          <w:sz w:val="22"/>
          <w:szCs w:val="22"/>
        </w:rPr>
      </w:pPr>
      <w:r w:rsidRPr="00396D8F">
        <w:rPr>
          <w:rFonts w:ascii="Arial Narrow" w:hAnsi="Arial Narrow" w:cs="Arial"/>
          <w:sz w:val="22"/>
          <w:szCs w:val="22"/>
          <w:u w:val="single"/>
        </w:rPr>
        <w:t>Stupeň projektu:</w:t>
      </w:r>
      <w:r w:rsidRPr="00396D8F">
        <w:rPr>
          <w:rFonts w:ascii="Arial Narrow" w:hAnsi="Arial Narrow" w:cs="Arial"/>
          <w:sz w:val="22"/>
          <w:szCs w:val="22"/>
        </w:rPr>
        <w:tab/>
      </w:r>
      <w:r w:rsidRPr="00396D8F">
        <w:rPr>
          <w:rFonts w:ascii="Arial Narrow" w:hAnsi="Arial Narrow" w:cs="Arial"/>
          <w:sz w:val="22"/>
          <w:szCs w:val="22"/>
        </w:rPr>
        <w:tab/>
      </w:r>
      <w:r w:rsidRPr="00396D8F">
        <w:rPr>
          <w:rFonts w:ascii="Arial Narrow" w:hAnsi="Arial Narrow" w:cs="Arial"/>
          <w:sz w:val="22"/>
          <w:szCs w:val="22"/>
        </w:rPr>
        <w:tab/>
      </w:r>
      <w:r w:rsidRPr="00396D8F">
        <w:rPr>
          <w:rFonts w:ascii="Arial Narrow" w:hAnsi="Arial Narrow" w:cs="Arial"/>
          <w:sz w:val="22"/>
          <w:szCs w:val="22"/>
        </w:rPr>
        <w:tab/>
      </w:r>
      <w:r w:rsidRPr="00396D8F">
        <w:rPr>
          <w:rFonts w:ascii="Arial Narrow" w:hAnsi="Arial Narrow"/>
          <w:sz w:val="22"/>
          <w:szCs w:val="22"/>
        </w:rPr>
        <w:t>Projekt pro stavební povolení</w:t>
      </w:r>
    </w:p>
    <w:p w:rsidR="00B52D4E" w:rsidRPr="00396D8F" w:rsidRDefault="00B52D4E" w:rsidP="006233E0">
      <w:pPr>
        <w:ind w:firstLine="360"/>
        <w:jc w:val="both"/>
        <w:rPr>
          <w:rFonts w:ascii="Arial Narrow" w:hAnsi="Arial Narrow" w:cs="Arial"/>
          <w:sz w:val="22"/>
          <w:szCs w:val="22"/>
        </w:rPr>
      </w:pPr>
    </w:p>
    <w:p w:rsidR="00B52D4E" w:rsidRPr="00396D8F" w:rsidRDefault="00B52D4E" w:rsidP="006233E0">
      <w:pPr>
        <w:tabs>
          <w:tab w:val="left" w:pos="5626"/>
        </w:tabs>
        <w:ind w:left="360"/>
        <w:jc w:val="both"/>
        <w:rPr>
          <w:rFonts w:ascii="Arial Narrow" w:hAnsi="Arial Narrow" w:cs="Arial"/>
          <w:sz w:val="22"/>
          <w:szCs w:val="22"/>
        </w:rPr>
      </w:pPr>
      <w:r w:rsidRPr="00396D8F">
        <w:rPr>
          <w:rFonts w:ascii="Arial Narrow" w:hAnsi="Arial Narrow" w:cs="Arial"/>
          <w:sz w:val="22"/>
          <w:szCs w:val="22"/>
        </w:rPr>
        <w:tab/>
      </w:r>
    </w:p>
    <w:p w:rsidR="00B52D4E" w:rsidRPr="00396D8F" w:rsidRDefault="00B52D4E" w:rsidP="006233E0">
      <w:pPr>
        <w:ind w:firstLine="360"/>
        <w:jc w:val="both"/>
        <w:rPr>
          <w:rFonts w:ascii="Arial Narrow" w:hAnsi="Arial Narrow" w:cs="Arial"/>
          <w:b/>
          <w:sz w:val="22"/>
          <w:szCs w:val="22"/>
          <w:u w:val="single"/>
        </w:rPr>
      </w:pPr>
      <w:proofErr w:type="gramStart"/>
      <w:r w:rsidRPr="00396D8F">
        <w:rPr>
          <w:rFonts w:ascii="Arial Narrow" w:hAnsi="Arial Narrow" w:cs="Arial"/>
          <w:b/>
          <w:sz w:val="22"/>
          <w:szCs w:val="22"/>
          <w:u w:val="single"/>
        </w:rPr>
        <w:t>A.2 ÚDAJE</w:t>
      </w:r>
      <w:proofErr w:type="gramEnd"/>
      <w:r w:rsidRPr="00396D8F">
        <w:rPr>
          <w:rFonts w:ascii="Arial Narrow" w:hAnsi="Arial Narrow" w:cs="Arial"/>
          <w:b/>
          <w:sz w:val="22"/>
          <w:szCs w:val="22"/>
          <w:u w:val="single"/>
        </w:rPr>
        <w:t xml:space="preserve"> O STAVEBNÍKOVI</w:t>
      </w:r>
    </w:p>
    <w:p w:rsidR="00B52D4E" w:rsidRPr="00396D8F" w:rsidRDefault="00B52D4E" w:rsidP="006233E0">
      <w:pPr>
        <w:ind w:firstLine="360"/>
        <w:jc w:val="both"/>
        <w:rPr>
          <w:rFonts w:ascii="Arial Narrow" w:hAnsi="Arial Narrow"/>
          <w:b/>
          <w:sz w:val="22"/>
        </w:rPr>
      </w:pPr>
      <w:r w:rsidRPr="00396D8F">
        <w:rPr>
          <w:rFonts w:ascii="Arial Narrow" w:hAnsi="Arial Narrow"/>
          <w:u w:val="single"/>
        </w:rPr>
        <w:t>a) Investor:</w:t>
      </w:r>
      <w:r w:rsidRPr="00396D8F">
        <w:rPr>
          <w:rFonts w:ascii="Arial Narrow" w:hAnsi="Arial Narrow"/>
        </w:rPr>
        <w:tab/>
      </w:r>
      <w:r w:rsidRPr="00396D8F">
        <w:rPr>
          <w:rFonts w:ascii="Arial Narrow" w:hAnsi="Arial Narrow"/>
        </w:rPr>
        <w:tab/>
      </w:r>
      <w:r w:rsidRPr="00396D8F">
        <w:rPr>
          <w:rFonts w:ascii="Arial Narrow" w:hAnsi="Arial Narrow"/>
        </w:rPr>
        <w:tab/>
      </w:r>
      <w:r w:rsidRPr="00396D8F">
        <w:rPr>
          <w:rFonts w:ascii="Arial Narrow" w:hAnsi="Arial Narrow"/>
        </w:rPr>
        <w:tab/>
      </w:r>
      <w:r w:rsidRPr="00396D8F">
        <w:rPr>
          <w:rFonts w:ascii="Arial Narrow" w:hAnsi="Arial Narrow"/>
        </w:rPr>
        <w:tab/>
      </w:r>
      <w:r w:rsidRPr="00396D8F">
        <w:rPr>
          <w:rFonts w:ascii="Arial Narrow" w:hAnsi="Arial Narrow"/>
          <w:b/>
          <w:sz w:val="22"/>
        </w:rPr>
        <w:t>Fakultní nemocnice Brno</w:t>
      </w:r>
    </w:p>
    <w:p w:rsidR="00B52D4E" w:rsidRPr="00396D8F" w:rsidRDefault="00B52D4E" w:rsidP="006233E0">
      <w:pPr>
        <w:jc w:val="both"/>
        <w:rPr>
          <w:rFonts w:ascii="Arial Narrow" w:hAnsi="Arial Narrow"/>
          <w:sz w:val="22"/>
        </w:rPr>
      </w:pPr>
      <w:r w:rsidRPr="00396D8F">
        <w:rPr>
          <w:rFonts w:ascii="Arial Narrow" w:hAnsi="Arial Narrow"/>
          <w:noProof/>
          <w:sz w:val="22"/>
        </w:rPr>
        <w:drawing>
          <wp:anchor distT="0" distB="0" distL="114300" distR="114300" simplePos="0" relativeHeight="251659264" behindDoc="0" locked="0" layoutInCell="1" allowOverlap="1">
            <wp:simplePos x="0" y="0"/>
            <wp:positionH relativeFrom="column">
              <wp:posOffset>1244428</wp:posOffset>
            </wp:positionH>
            <wp:positionV relativeFrom="paragraph">
              <wp:posOffset>17866</wp:posOffset>
            </wp:positionV>
            <wp:extent cx="1299004" cy="593124"/>
            <wp:effectExtent l="1905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r="53442"/>
                    <a:stretch>
                      <a:fillRect/>
                    </a:stretch>
                  </pic:blipFill>
                  <pic:spPr bwMode="auto">
                    <a:xfrm>
                      <a:off x="0" y="0"/>
                      <a:ext cx="1299004" cy="593124"/>
                    </a:xfrm>
                    <a:prstGeom prst="rect">
                      <a:avLst/>
                    </a:prstGeom>
                    <a:noFill/>
                    <a:ln w="9525">
                      <a:noFill/>
                      <a:miter lim="800000"/>
                      <a:headEnd/>
                      <a:tailEnd/>
                    </a:ln>
                  </pic:spPr>
                </pic:pic>
              </a:graphicData>
            </a:graphic>
          </wp:anchor>
        </w:drawing>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t>se sídlem Jihlavská 20, 625 00 Brno</w:t>
      </w:r>
    </w:p>
    <w:p w:rsidR="00B52D4E" w:rsidRPr="00396D8F" w:rsidRDefault="00B52D4E" w:rsidP="006233E0">
      <w:pPr>
        <w:jc w:val="both"/>
        <w:rPr>
          <w:rFonts w:ascii="Arial Narrow" w:hAnsi="Arial Narrow"/>
          <w:sz w:val="22"/>
        </w:rPr>
      </w:pP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t>jejímž jménem jedná: : MUDr. Ivo Rovný, MBA, ředitel</w:t>
      </w:r>
    </w:p>
    <w:p w:rsidR="00B52D4E" w:rsidRPr="00396D8F" w:rsidRDefault="00B52D4E" w:rsidP="006233E0">
      <w:pPr>
        <w:jc w:val="both"/>
        <w:rPr>
          <w:rFonts w:ascii="Arial Narrow" w:hAnsi="Arial Narrow"/>
          <w:sz w:val="22"/>
        </w:rPr>
      </w:pP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t>IČ: 65269705</w:t>
      </w:r>
    </w:p>
    <w:p w:rsidR="00B52D4E" w:rsidRPr="00396D8F" w:rsidRDefault="00B52D4E" w:rsidP="006233E0">
      <w:pPr>
        <w:jc w:val="both"/>
        <w:rPr>
          <w:rFonts w:ascii="Arial Narrow" w:hAnsi="Arial Narrow"/>
          <w:sz w:val="22"/>
        </w:rPr>
      </w:pP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t>DIČ: CZ65269705</w:t>
      </w:r>
    </w:p>
    <w:p w:rsidR="00B77C04" w:rsidRPr="00396D8F" w:rsidRDefault="00B77C04" w:rsidP="006233E0">
      <w:pPr>
        <w:pStyle w:val="Bezmezer"/>
        <w:ind w:firstLine="360"/>
        <w:jc w:val="both"/>
        <w:rPr>
          <w:rFonts w:ascii="Arial Narrow" w:hAnsi="Arial Narrow"/>
        </w:rPr>
      </w:pPr>
    </w:p>
    <w:p w:rsidR="00A15302" w:rsidRPr="00396D8F" w:rsidRDefault="001E45AB" w:rsidP="006233E0">
      <w:pPr>
        <w:tabs>
          <w:tab w:val="num" w:pos="720"/>
        </w:tabs>
        <w:ind w:left="360"/>
        <w:jc w:val="both"/>
        <w:rPr>
          <w:rFonts w:ascii="Arial Narrow" w:hAnsi="Arial Narrow" w:cs="Arial"/>
          <w:sz w:val="22"/>
          <w:szCs w:val="22"/>
          <w:u w:val="single"/>
        </w:rPr>
      </w:pPr>
      <w:r w:rsidRPr="00396D8F">
        <w:rPr>
          <w:rFonts w:ascii="Arial Narrow" w:hAnsi="Arial Narrow" w:cs="Arial"/>
          <w:sz w:val="22"/>
          <w:szCs w:val="22"/>
          <w:u w:val="single"/>
        </w:rPr>
        <w:t>ÚDAJE O ZPRACOVATELI PROJEKTOVÉ DOKUMENTACE</w:t>
      </w:r>
    </w:p>
    <w:p w:rsidR="00A15302" w:rsidRPr="00396D8F" w:rsidRDefault="001E45AB" w:rsidP="006233E0">
      <w:pPr>
        <w:tabs>
          <w:tab w:val="num" w:pos="720"/>
        </w:tabs>
        <w:ind w:left="360"/>
        <w:jc w:val="both"/>
        <w:rPr>
          <w:rFonts w:ascii="Arial Narrow" w:hAnsi="Arial Narrow" w:cs="Arial"/>
          <w:sz w:val="22"/>
        </w:rPr>
      </w:pPr>
      <w:r w:rsidRPr="00396D8F">
        <w:rPr>
          <w:rFonts w:ascii="Arial Narrow" w:hAnsi="Arial Narrow"/>
          <w:sz w:val="22"/>
          <w:u w:val="single"/>
        </w:rPr>
        <w:t>a) Generální projektant:</w:t>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sz w:val="22"/>
        </w:rPr>
        <w:tab/>
      </w:r>
      <w:r w:rsidRPr="00396D8F">
        <w:rPr>
          <w:rFonts w:ascii="Arial Narrow" w:hAnsi="Arial Narrow" w:cs="Arial"/>
          <w:sz w:val="22"/>
        </w:rPr>
        <w:t xml:space="preserve">Ing. Jana </w:t>
      </w:r>
      <w:proofErr w:type="spellStart"/>
      <w:r w:rsidRPr="00396D8F">
        <w:rPr>
          <w:rFonts w:ascii="Arial Narrow" w:hAnsi="Arial Narrow" w:cs="Arial"/>
          <w:sz w:val="22"/>
        </w:rPr>
        <w:t>Třeštíková</w:t>
      </w:r>
      <w:proofErr w:type="spellEnd"/>
    </w:p>
    <w:p w:rsidR="00A15302" w:rsidRPr="00396D8F" w:rsidRDefault="001E45AB" w:rsidP="006233E0">
      <w:pPr>
        <w:tabs>
          <w:tab w:val="num" w:pos="720"/>
        </w:tabs>
        <w:jc w:val="both"/>
        <w:rPr>
          <w:rFonts w:ascii="Arial Narrow" w:hAnsi="Arial Narrow" w:cs="Arial"/>
          <w:sz w:val="22"/>
        </w:rPr>
      </w:pP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t>Bzenecká 10</w:t>
      </w:r>
      <w:r w:rsidR="009F75FB" w:rsidRPr="00396D8F">
        <w:rPr>
          <w:rFonts w:ascii="Arial Narrow" w:hAnsi="Arial Narrow" w:cs="Arial"/>
          <w:sz w:val="22"/>
        </w:rPr>
        <w:t xml:space="preserve">, </w:t>
      </w:r>
      <w:proofErr w:type="gramStart"/>
      <w:r w:rsidRPr="00396D8F">
        <w:rPr>
          <w:rFonts w:ascii="Arial Narrow" w:hAnsi="Arial Narrow" w:cs="Arial"/>
          <w:sz w:val="22"/>
        </w:rPr>
        <w:t xml:space="preserve">628 00   </w:t>
      </w:r>
      <w:proofErr w:type="spellStart"/>
      <w:r w:rsidRPr="00396D8F">
        <w:rPr>
          <w:rFonts w:ascii="Arial Narrow" w:hAnsi="Arial Narrow" w:cs="Arial"/>
          <w:sz w:val="22"/>
        </w:rPr>
        <w:t>Brno</w:t>
      </w:r>
      <w:proofErr w:type="spellEnd"/>
      <w:r w:rsidRPr="00396D8F">
        <w:rPr>
          <w:rFonts w:ascii="Arial Narrow" w:hAnsi="Arial Narrow" w:cs="Arial"/>
          <w:sz w:val="22"/>
        </w:rPr>
        <w:t>-</w:t>
      </w:r>
      <w:r w:rsidR="00CB6861" w:rsidRPr="00396D8F">
        <w:rPr>
          <w:rFonts w:ascii="Arial Narrow" w:hAnsi="Arial Narrow" w:cs="Arial"/>
          <w:sz w:val="22"/>
        </w:rPr>
        <w:t>V</w:t>
      </w:r>
      <w:r w:rsidRPr="00396D8F">
        <w:rPr>
          <w:rFonts w:ascii="Arial Narrow" w:hAnsi="Arial Narrow" w:cs="Arial"/>
          <w:sz w:val="22"/>
        </w:rPr>
        <w:t>inohrady</w:t>
      </w:r>
      <w:proofErr w:type="gramEnd"/>
    </w:p>
    <w:p w:rsidR="00A15302" w:rsidRPr="00396D8F" w:rsidRDefault="001E45AB" w:rsidP="006233E0">
      <w:pPr>
        <w:tabs>
          <w:tab w:val="num" w:pos="720"/>
        </w:tabs>
        <w:jc w:val="both"/>
        <w:rPr>
          <w:rFonts w:ascii="Arial Narrow" w:hAnsi="Arial Narrow" w:cs="Arial"/>
          <w:sz w:val="22"/>
        </w:rPr>
      </w:pP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t>tel.:731 484</w:t>
      </w:r>
      <w:r w:rsidR="002F6BF1" w:rsidRPr="00396D8F">
        <w:rPr>
          <w:rFonts w:ascii="Arial Narrow" w:hAnsi="Arial Narrow" w:cs="Arial"/>
          <w:sz w:val="22"/>
        </w:rPr>
        <w:t> </w:t>
      </w:r>
      <w:r w:rsidRPr="00396D8F">
        <w:rPr>
          <w:rFonts w:ascii="Arial Narrow" w:hAnsi="Arial Narrow" w:cs="Arial"/>
          <w:sz w:val="22"/>
        </w:rPr>
        <w:t>231</w:t>
      </w:r>
      <w:r w:rsidR="002F6BF1" w:rsidRPr="00396D8F">
        <w:rPr>
          <w:rFonts w:ascii="Arial Narrow" w:hAnsi="Arial Narrow" w:cs="Arial"/>
          <w:sz w:val="22"/>
        </w:rPr>
        <w:tab/>
      </w:r>
      <w:r w:rsidR="002F6BF1" w:rsidRPr="00396D8F">
        <w:rPr>
          <w:rFonts w:ascii="Arial Narrow" w:hAnsi="Arial Narrow" w:cs="Arial"/>
          <w:sz w:val="22"/>
        </w:rPr>
        <w:tab/>
      </w:r>
      <w:r w:rsidR="002F6BF1" w:rsidRPr="00396D8F">
        <w:rPr>
          <w:rFonts w:ascii="Arial Narrow" w:hAnsi="Arial Narrow" w:cs="Arial"/>
          <w:sz w:val="22"/>
        </w:rPr>
        <w:tab/>
        <w:t>dat. x454p94</w:t>
      </w:r>
    </w:p>
    <w:p w:rsidR="00A15302" w:rsidRPr="00396D8F" w:rsidRDefault="001E45AB" w:rsidP="006233E0">
      <w:pPr>
        <w:tabs>
          <w:tab w:val="num" w:pos="720"/>
        </w:tabs>
        <w:jc w:val="both"/>
        <w:rPr>
          <w:rFonts w:ascii="Arial Narrow" w:hAnsi="Arial Narrow" w:cs="Arial"/>
          <w:sz w:val="22"/>
        </w:rPr>
      </w:pP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t xml:space="preserve">e-mail: </w:t>
      </w:r>
      <w:hyperlink r:id="rId9" w:history="1">
        <w:r w:rsidRPr="00396D8F">
          <w:rPr>
            <w:rStyle w:val="Hypertextovodkaz"/>
            <w:rFonts w:ascii="Arial Narrow" w:hAnsi="Arial Narrow" w:cs="Arial"/>
            <w:color w:val="auto"/>
            <w:sz w:val="22"/>
            <w:u w:val="none"/>
          </w:rPr>
          <w:t>horjanka@ladymail.cz</w:t>
        </w:r>
      </w:hyperlink>
    </w:p>
    <w:p w:rsidR="00A15302" w:rsidRPr="00396D8F" w:rsidRDefault="001E45AB" w:rsidP="006233E0">
      <w:pPr>
        <w:ind w:left="360"/>
        <w:jc w:val="both"/>
        <w:rPr>
          <w:rFonts w:ascii="Arial Narrow" w:hAnsi="Arial Narrow" w:cs="Arial"/>
          <w:sz w:val="22"/>
        </w:rPr>
      </w:pP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r>
      <w:r w:rsidRPr="00396D8F">
        <w:rPr>
          <w:rFonts w:ascii="Arial Narrow" w:hAnsi="Arial Narrow" w:cs="Arial"/>
          <w:sz w:val="22"/>
        </w:rPr>
        <w:tab/>
        <w:t>IČ: 74262971</w:t>
      </w:r>
      <w:r w:rsidRPr="00396D8F">
        <w:rPr>
          <w:rFonts w:ascii="Arial Narrow" w:hAnsi="Arial Narrow" w:cs="Arial"/>
          <w:sz w:val="22"/>
        </w:rPr>
        <w:cr/>
      </w:r>
    </w:p>
    <w:p w:rsidR="00A15302" w:rsidRPr="00396D8F" w:rsidRDefault="001E45AB" w:rsidP="006233E0">
      <w:pPr>
        <w:pStyle w:val="Bezmezer"/>
        <w:ind w:firstLine="360"/>
        <w:jc w:val="both"/>
        <w:rPr>
          <w:rFonts w:ascii="Arial Narrow" w:hAnsi="Arial Narrow"/>
        </w:rPr>
      </w:pPr>
      <w:r w:rsidRPr="00396D8F">
        <w:rPr>
          <w:rFonts w:ascii="Arial Narrow" w:hAnsi="Arial Narrow" w:cs="Arial"/>
        </w:rPr>
        <w:t>Zodpovědný projektant konstrukce a stavební části:</w:t>
      </w:r>
      <w:r w:rsidRPr="00396D8F">
        <w:rPr>
          <w:rFonts w:ascii="Arial Narrow" w:hAnsi="Arial Narrow" w:cs="Arial"/>
        </w:rPr>
        <w:tab/>
      </w:r>
      <w:r w:rsidRPr="00396D8F">
        <w:rPr>
          <w:rFonts w:ascii="Arial Narrow" w:hAnsi="Arial Narrow"/>
        </w:rPr>
        <w:t>Ing. Michal Roubíček</w:t>
      </w:r>
    </w:p>
    <w:p w:rsidR="00A15302" w:rsidRPr="00396D8F" w:rsidRDefault="001E45AB" w:rsidP="006233E0">
      <w:pPr>
        <w:pStyle w:val="Bezmezer"/>
        <w:ind w:left="4248" w:firstLine="708"/>
        <w:jc w:val="both"/>
        <w:rPr>
          <w:rFonts w:ascii="Arial Narrow" w:hAnsi="Arial Narrow"/>
        </w:rPr>
      </w:pPr>
      <w:r w:rsidRPr="00396D8F">
        <w:rPr>
          <w:rFonts w:ascii="Arial Narrow" w:hAnsi="Arial Narrow"/>
        </w:rPr>
        <w:t>U Malvazinky 2671/28, Praha 5, 150 00</w:t>
      </w:r>
    </w:p>
    <w:p w:rsidR="00A15302" w:rsidRPr="00396D8F" w:rsidRDefault="001E45AB" w:rsidP="006233E0">
      <w:pPr>
        <w:pStyle w:val="Bezmezer"/>
        <w:ind w:left="4248" w:firstLine="708"/>
        <w:jc w:val="both"/>
        <w:rPr>
          <w:rFonts w:ascii="Arial Narrow" w:hAnsi="Arial Narrow"/>
        </w:rPr>
      </w:pPr>
      <w:proofErr w:type="gramStart"/>
      <w:r w:rsidRPr="00396D8F">
        <w:rPr>
          <w:rFonts w:ascii="Arial Narrow" w:hAnsi="Arial Narrow"/>
        </w:rPr>
        <w:t>tel.  606 677 930</w:t>
      </w:r>
      <w:proofErr w:type="gramEnd"/>
    </w:p>
    <w:p w:rsidR="00A15302" w:rsidRPr="00396D8F" w:rsidRDefault="001E45AB" w:rsidP="006233E0">
      <w:pPr>
        <w:pStyle w:val="Bezmezer"/>
        <w:ind w:left="4956"/>
        <w:jc w:val="both"/>
        <w:rPr>
          <w:rFonts w:ascii="Arial Narrow" w:hAnsi="Arial Narrow"/>
        </w:rPr>
      </w:pPr>
      <w:r w:rsidRPr="00396D8F">
        <w:rPr>
          <w:rFonts w:ascii="Arial Narrow" w:hAnsi="Arial Narrow"/>
        </w:rPr>
        <w:t xml:space="preserve">e-mail: </w:t>
      </w:r>
      <w:hyperlink r:id="rId10" w:history="1">
        <w:r w:rsidRPr="00396D8F">
          <w:rPr>
            <w:rStyle w:val="Hypertextovodkaz"/>
            <w:rFonts w:ascii="Arial Narrow" w:hAnsi="Arial Narrow"/>
            <w:color w:val="auto"/>
            <w:u w:val="none"/>
          </w:rPr>
          <w:t>soudni.znalectvi@gmail.com</w:t>
        </w:r>
      </w:hyperlink>
    </w:p>
    <w:p w:rsidR="00A15302" w:rsidRPr="00396D8F" w:rsidRDefault="001E45AB" w:rsidP="006233E0">
      <w:pPr>
        <w:pStyle w:val="Bezmezer"/>
        <w:ind w:left="4248" w:firstLine="708"/>
        <w:jc w:val="both"/>
        <w:rPr>
          <w:rFonts w:ascii="Arial Narrow" w:hAnsi="Arial Narrow"/>
          <w:bCs/>
        </w:rPr>
      </w:pPr>
      <w:r w:rsidRPr="00396D8F">
        <w:rPr>
          <w:rFonts w:ascii="Arial Narrow" w:hAnsi="Arial Narrow"/>
          <w:bCs/>
        </w:rPr>
        <w:t>Autorizovaná osoba pro pozemní stavby</w:t>
      </w:r>
    </w:p>
    <w:p w:rsidR="00A15302" w:rsidRPr="00396D8F" w:rsidRDefault="001E45AB" w:rsidP="006233E0">
      <w:pPr>
        <w:pStyle w:val="Bezmezer"/>
        <w:ind w:left="4248" w:firstLine="708"/>
        <w:jc w:val="both"/>
        <w:rPr>
          <w:rFonts w:ascii="Arial Narrow" w:hAnsi="Arial Narrow"/>
          <w:bCs/>
        </w:rPr>
      </w:pPr>
      <w:r w:rsidRPr="00396D8F">
        <w:rPr>
          <w:rFonts w:ascii="Arial Narrow" w:hAnsi="Arial Narrow"/>
          <w:bCs/>
        </w:rPr>
        <w:t>ČKAIT 0007817</w:t>
      </w:r>
    </w:p>
    <w:p w:rsidR="00A15302" w:rsidRPr="00396D8F" w:rsidRDefault="001E45AB" w:rsidP="006233E0">
      <w:pPr>
        <w:ind w:left="4248" w:right="72" w:firstLine="708"/>
        <w:jc w:val="both"/>
        <w:rPr>
          <w:rFonts w:ascii="Arial Narrow" w:hAnsi="Arial Narrow" w:cs="Arial"/>
          <w:bCs/>
          <w:sz w:val="20"/>
          <w:szCs w:val="22"/>
        </w:rPr>
      </w:pPr>
      <w:r w:rsidRPr="00396D8F">
        <w:rPr>
          <w:rFonts w:ascii="Arial Narrow" w:hAnsi="Arial Narrow" w:cs="Arial"/>
          <w:sz w:val="22"/>
        </w:rPr>
        <w:t>IČ: 16051203</w:t>
      </w:r>
      <w:r w:rsidRPr="00396D8F">
        <w:rPr>
          <w:rFonts w:ascii="Arial Narrow" w:hAnsi="Arial Narrow" w:cs="Arial"/>
          <w:sz w:val="20"/>
          <w:szCs w:val="22"/>
        </w:rPr>
        <w:tab/>
      </w:r>
    </w:p>
    <w:p w:rsidR="00A15302" w:rsidRPr="00396D8F" w:rsidRDefault="00A15302" w:rsidP="006233E0">
      <w:pPr>
        <w:ind w:left="360"/>
        <w:jc w:val="both"/>
        <w:rPr>
          <w:rFonts w:ascii="Arial Narrow" w:hAnsi="Arial Narrow" w:cs="Arial"/>
          <w:bCs/>
        </w:rPr>
      </w:pPr>
    </w:p>
    <w:p w:rsidR="00A15302" w:rsidRPr="00396D8F" w:rsidRDefault="001E45AB" w:rsidP="006233E0">
      <w:pPr>
        <w:tabs>
          <w:tab w:val="num" w:pos="720"/>
        </w:tabs>
        <w:ind w:left="284"/>
        <w:jc w:val="both"/>
        <w:rPr>
          <w:rFonts w:ascii="Arial Narrow" w:hAnsi="Arial Narrow" w:cs="Arial"/>
          <w:b/>
          <w:sz w:val="22"/>
          <w:szCs w:val="22"/>
          <w:u w:val="single"/>
        </w:rPr>
      </w:pPr>
      <w:proofErr w:type="gramStart"/>
      <w:r w:rsidRPr="00396D8F">
        <w:rPr>
          <w:rFonts w:ascii="Arial Narrow" w:hAnsi="Arial Narrow" w:cs="Arial"/>
          <w:b/>
          <w:sz w:val="22"/>
          <w:szCs w:val="22"/>
          <w:u w:val="single"/>
        </w:rPr>
        <w:t>A.2. SEZNAM</w:t>
      </w:r>
      <w:proofErr w:type="gramEnd"/>
      <w:r w:rsidRPr="00396D8F">
        <w:rPr>
          <w:rFonts w:ascii="Arial Narrow" w:hAnsi="Arial Narrow" w:cs="Arial"/>
          <w:b/>
          <w:sz w:val="22"/>
          <w:szCs w:val="22"/>
          <w:u w:val="single"/>
        </w:rPr>
        <w:t xml:space="preserve"> VSTUPNÍCH PODKLADŮ</w:t>
      </w:r>
    </w:p>
    <w:p w:rsidR="00A15302" w:rsidRPr="00396D8F" w:rsidRDefault="001E45AB" w:rsidP="006233E0">
      <w:pPr>
        <w:pStyle w:val="Zkladntextodsazen3"/>
        <w:tabs>
          <w:tab w:val="left" w:pos="2127"/>
        </w:tabs>
        <w:spacing w:after="0"/>
        <w:ind w:left="2127"/>
        <w:jc w:val="both"/>
        <w:rPr>
          <w:rFonts w:ascii="Arial Narrow" w:hAnsi="Arial Narrow" w:cs="Arial"/>
          <w:b/>
          <w:sz w:val="22"/>
          <w:szCs w:val="22"/>
        </w:rPr>
      </w:pPr>
      <w:r w:rsidRPr="00396D8F">
        <w:rPr>
          <w:rFonts w:ascii="Arial Narrow" w:hAnsi="Arial Narrow" w:cs="Arial"/>
          <w:sz w:val="22"/>
          <w:szCs w:val="22"/>
        </w:rPr>
        <w:t>- použité normy a předpisy</w:t>
      </w:r>
    </w:p>
    <w:p w:rsidR="00A15302" w:rsidRPr="00396D8F" w:rsidRDefault="001E45AB" w:rsidP="006233E0">
      <w:pPr>
        <w:pStyle w:val="Textvysvtlivek"/>
        <w:tabs>
          <w:tab w:val="left" w:pos="2127"/>
        </w:tabs>
        <w:ind w:left="2127"/>
        <w:jc w:val="both"/>
        <w:rPr>
          <w:rFonts w:ascii="Arial Narrow" w:hAnsi="Arial Narrow" w:cs="Arial"/>
          <w:bCs/>
          <w:sz w:val="22"/>
        </w:rPr>
      </w:pPr>
      <w:r w:rsidRPr="00396D8F">
        <w:rPr>
          <w:rFonts w:ascii="Arial Narrow" w:hAnsi="Arial Narrow" w:cs="Arial"/>
          <w:bCs/>
          <w:sz w:val="22"/>
        </w:rPr>
        <w:t>- dostupné doklady týkající se nemovitosti z</w:t>
      </w:r>
      <w:r w:rsidR="00D8587F" w:rsidRPr="00396D8F">
        <w:rPr>
          <w:rFonts w:ascii="Arial Narrow" w:hAnsi="Arial Narrow" w:cs="Arial"/>
          <w:bCs/>
          <w:sz w:val="22"/>
        </w:rPr>
        <w:t> </w:t>
      </w:r>
      <w:r w:rsidRPr="00396D8F">
        <w:rPr>
          <w:rFonts w:ascii="Arial Narrow" w:hAnsi="Arial Narrow" w:cs="Arial"/>
          <w:bCs/>
          <w:sz w:val="22"/>
        </w:rPr>
        <w:t>katastru</w:t>
      </w:r>
    </w:p>
    <w:p w:rsidR="00D8587F" w:rsidRPr="00396D8F" w:rsidRDefault="00D8587F" w:rsidP="006233E0">
      <w:pPr>
        <w:pStyle w:val="Textvysvtlivek"/>
        <w:tabs>
          <w:tab w:val="left" w:pos="2127"/>
        </w:tabs>
        <w:ind w:left="2127"/>
        <w:jc w:val="both"/>
        <w:rPr>
          <w:rFonts w:ascii="Arial Narrow" w:hAnsi="Arial Narrow" w:cs="Arial"/>
          <w:bCs/>
          <w:sz w:val="22"/>
        </w:rPr>
      </w:pPr>
      <w:r w:rsidRPr="00396D8F">
        <w:rPr>
          <w:rFonts w:ascii="Arial Narrow" w:hAnsi="Arial Narrow" w:cs="Arial"/>
          <w:bCs/>
          <w:sz w:val="22"/>
        </w:rPr>
        <w:t>- podrobné zaměření stavby digitálním měřidlem</w:t>
      </w:r>
    </w:p>
    <w:p w:rsidR="00D74594" w:rsidRPr="00396D8F" w:rsidRDefault="00D74594" w:rsidP="006233E0">
      <w:pPr>
        <w:tabs>
          <w:tab w:val="left" w:pos="2127"/>
        </w:tabs>
        <w:ind w:left="2127"/>
        <w:jc w:val="both"/>
        <w:rPr>
          <w:rFonts w:ascii="Arial Narrow" w:hAnsi="Arial Narrow" w:cs="Arial"/>
          <w:sz w:val="22"/>
        </w:rPr>
      </w:pPr>
      <w:r w:rsidRPr="00396D8F">
        <w:rPr>
          <w:rFonts w:ascii="Arial Narrow" w:hAnsi="Arial Narrow" w:cs="Arial"/>
          <w:sz w:val="22"/>
        </w:rPr>
        <w:t>- fotodokumentace místa stavby a jeho okolí</w:t>
      </w:r>
    </w:p>
    <w:p w:rsidR="00B52D4E" w:rsidRPr="00396D8F" w:rsidRDefault="00B52D4E" w:rsidP="006233E0">
      <w:pPr>
        <w:tabs>
          <w:tab w:val="left" w:pos="2127"/>
        </w:tabs>
        <w:ind w:left="2127"/>
        <w:jc w:val="both"/>
        <w:rPr>
          <w:rFonts w:ascii="Arial Narrow" w:hAnsi="Arial Narrow" w:cs="Arial"/>
          <w:sz w:val="22"/>
          <w:szCs w:val="22"/>
        </w:rPr>
      </w:pPr>
      <w:r w:rsidRPr="00396D8F">
        <w:rPr>
          <w:rFonts w:ascii="Arial Narrow" w:hAnsi="Arial Narrow" w:cs="Arial"/>
          <w:sz w:val="22"/>
          <w:szCs w:val="22"/>
        </w:rPr>
        <w:t>- původní dochovaná dokumentace stavby</w:t>
      </w:r>
    </w:p>
    <w:p w:rsidR="00053648" w:rsidRPr="00396D8F" w:rsidRDefault="00053648" w:rsidP="00053648">
      <w:pPr>
        <w:ind w:left="284"/>
        <w:jc w:val="both"/>
        <w:rPr>
          <w:rFonts w:ascii="Arial Narrow" w:hAnsi="Arial Narrow"/>
          <w:i/>
          <w:sz w:val="22"/>
        </w:rPr>
      </w:pPr>
    </w:p>
    <w:p w:rsidR="00053648" w:rsidRPr="00396D8F" w:rsidRDefault="00053648" w:rsidP="00053648">
      <w:pPr>
        <w:ind w:left="284"/>
        <w:jc w:val="both"/>
        <w:rPr>
          <w:rFonts w:ascii="Arial Narrow" w:hAnsi="Arial Narrow" w:cs="Arial"/>
          <w:i/>
          <w:sz w:val="20"/>
          <w:szCs w:val="22"/>
        </w:rPr>
      </w:pPr>
      <w:r w:rsidRPr="00396D8F">
        <w:rPr>
          <w:rFonts w:ascii="Arial Narrow" w:hAnsi="Arial Narrow"/>
          <w:i/>
          <w:sz w:val="22"/>
        </w:rPr>
        <w:t xml:space="preserve">Projektová dokumentace byla vypracována podle ČSN, vyhlášek a zákonů platných v době jejího předání objednateli. Technické specifikace obsažené v projektové dokumentaci udávají technický standard stavby, jednotlivých výrobků a materiálů a je možné je po dohodě s investorem a projektantem zaměnit stejným nebo vyšším standardem. Veškerá zařízení a dodávky budou dokompletovány, nainstalovány či </w:t>
      </w:r>
      <w:proofErr w:type="spellStart"/>
      <w:r w:rsidRPr="00396D8F">
        <w:rPr>
          <w:rFonts w:ascii="Arial Narrow" w:hAnsi="Arial Narrow"/>
          <w:i/>
          <w:sz w:val="22"/>
        </w:rPr>
        <w:t>přikotveny</w:t>
      </w:r>
      <w:proofErr w:type="spellEnd"/>
      <w:r w:rsidRPr="00396D8F">
        <w:rPr>
          <w:rFonts w:ascii="Arial Narrow" w:hAnsi="Arial Narrow"/>
          <w:i/>
          <w:sz w:val="22"/>
        </w:rPr>
        <w:t xml:space="preserve"> a propojeny tak, aby byly při předání plně funkční. Součástí každé dodávky je i funkční odzkoušení jednotlivých částí zařízení a zařízení jako celku - individuální zkoušky v rámci jednotlivých profesí samostatně. Součástí </w:t>
      </w:r>
      <w:r w:rsidRPr="00396D8F">
        <w:rPr>
          <w:rFonts w:ascii="Arial Narrow" w:hAnsi="Arial Narrow"/>
          <w:i/>
          <w:sz w:val="22"/>
        </w:rPr>
        <w:lastRenderedPageBreak/>
        <w:t>dodávky je i příprava na komplexní zkoušky a provedení komplexních zkoušek. Součástí dodávky zařízení a systémů, které to vyžadují, je i zaškolení obsluhy a údržby. Součástí dodávky stavby je i zpracování dodavatelské dokumentace stavby.</w:t>
      </w:r>
    </w:p>
    <w:p w:rsidR="00B52D4E" w:rsidRPr="00396D8F" w:rsidRDefault="00B52D4E" w:rsidP="006233E0">
      <w:pPr>
        <w:tabs>
          <w:tab w:val="left" w:pos="2127"/>
        </w:tabs>
        <w:ind w:left="2127"/>
        <w:jc w:val="both"/>
        <w:rPr>
          <w:rFonts w:ascii="Arial Narrow" w:hAnsi="Arial Narrow" w:cs="Arial"/>
          <w:sz w:val="22"/>
          <w:szCs w:val="22"/>
        </w:rPr>
      </w:pPr>
    </w:p>
    <w:p w:rsidR="00A15302" w:rsidRPr="00396D8F" w:rsidRDefault="0046264D" w:rsidP="006233E0">
      <w:pPr>
        <w:ind w:left="284"/>
        <w:jc w:val="both"/>
        <w:rPr>
          <w:rFonts w:ascii="Arial Narrow" w:hAnsi="Arial Narrow" w:cs="Arial"/>
          <w:b/>
          <w:sz w:val="22"/>
          <w:szCs w:val="22"/>
          <w:u w:val="single"/>
        </w:rPr>
      </w:pPr>
      <w:proofErr w:type="gramStart"/>
      <w:r>
        <w:rPr>
          <w:rFonts w:ascii="Arial Narrow" w:hAnsi="Arial Narrow" w:cs="Arial"/>
          <w:b/>
          <w:sz w:val="22"/>
          <w:szCs w:val="22"/>
          <w:u w:val="single"/>
        </w:rPr>
        <w:t>A.3. ÚDAJE</w:t>
      </w:r>
      <w:proofErr w:type="gramEnd"/>
      <w:r>
        <w:rPr>
          <w:rFonts w:ascii="Arial Narrow" w:hAnsi="Arial Narrow" w:cs="Arial"/>
          <w:b/>
          <w:sz w:val="22"/>
          <w:szCs w:val="22"/>
          <w:u w:val="single"/>
        </w:rPr>
        <w:t xml:space="preserve"> O ÚZEMÍ, STAVBĚ</w:t>
      </w:r>
    </w:p>
    <w:p w:rsidR="00A15302" w:rsidRPr="00396D8F" w:rsidRDefault="001E45AB" w:rsidP="006233E0">
      <w:pPr>
        <w:ind w:left="284" w:firstLine="12"/>
        <w:jc w:val="both"/>
        <w:rPr>
          <w:rFonts w:ascii="Arial Narrow" w:hAnsi="Arial Narrow" w:cs="Arial"/>
          <w:b/>
          <w:sz w:val="22"/>
          <w:szCs w:val="22"/>
          <w:u w:val="single"/>
        </w:rPr>
      </w:pPr>
      <w:r w:rsidRPr="00396D8F">
        <w:rPr>
          <w:rFonts w:ascii="Arial Narrow" w:hAnsi="Arial Narrow" w:cs="Arial"/>
          <w:b/>
          <w:sz w:val="22"/>
          <w:szCs w:val="22"/>
          <w:u w:val="single"/>
        </w:rPr>
        <w:t xml:space="preserve">a) </w:t>
      </w:r>
      <w:r w:rsidRPr="00396D8F">
        <w:rPr>
          <w:rFonts w:ascii="Arial Narrow" w:hAnsi="Arial Narrow" w:cs="Arial"/>
          <w:b/>
          <w:sz w:val="22"/>
          <w:szCs w:val="22"/>
          <w:u w:val="single"/>
        </w:rPr>
        <w:tab/>
        <w:t>rozsah řešeného území</w:t>
      </w:r>
      <w:r w:rsidR="000417E0" w:rsidRPr="00396D8F">
        <w:rPr>
          <w:rFonts w:ascii="Arial Narrow" w:hAnsi="Arial Narrow" w:cs="Arial"/>
          <w:b/>
          <w:sz w:val="22"/>
          <w:szCs w:val="22"/>
          <w:u w:val="single"/>
        </w:rPr>
        <w:t xml:space="preserve"> a účel objektu</w:t>
      </w:r>
    </w:p>
    <w:p w:rsidR="000417E0" w:rsidRPr="00396D8F" w:rsidRDefault="000417E0" w:rsidP="000417E0">
      <w:pPr>
        <w:ind w:left="284"/>
        <w:jc w:val="both"/>
        <w:rPr>
          <w:rFonts w:ascii="Arial Narrow" w:hAnsi="Arial Narrow"/>
          <w:sz w:val="22"/>
          <w:szCs w:val="22"/>
        </w:rPr>
      </w:pPr>
      <w:r w:rsidRPr="00396D8F">
        <w:rPr>
          <w:rFonts w:ascii="Arial Narrow" w:hAnsi="Arial Narrow"/>
          <w:sz w:val="22"/>
          <w:szCs w:val="22"/>
        </w:rPr>
        <w:t>Předložená projektová dokumentace řeší stavební úpravy v objektu D v areálu Fakultní nemocnice Brno – Dětská nemocnice v souvi</w:t>
      </w:r>
      <w:r w:rsidR="00BD3FCE">
        <w:rPr>
          <w:rFonts w:ascii="Arial Narrow" w:hAnsi="Arial Narrow"/>
          <w:sz w:val="22"/>
          <w:szCs w:val="22"/>
        </w:rPr>
        <w:t>slosti s osazením nového CT</w:t>
      </w:r>
      <w:r w:rsidRPr="00396D8F">
        <w:rPr>
          <w:rFonts w:ascii="Arial Narrow" w:hAnsi="Arial Narrow"/>
          <w:sz w:val="22"/>
          <w:szCs w:val="22"/>
        </w:rPr>
        <w:t xml:space="preserve"> přístroje S</w:t>
      </w:r>
      <w:r w:rsidR="004846A8">
        <w:rPr>
          <w:rFonts w:ascii="Arial Narrow" w:hAnsi="Arial Narrow"/>
          <w:sz w:val="22"/>
          <w:szCs w:val="22"/>
        </w:rPr>
        <w:t>iemens</w:t>
      </w:r>
      <w:r w:rsidRPr="00396D8F">
        <w:rPr>
          <w:rFonts w:ascii="Arial Narrow" w:hAnsi="Arial Narrow"/>
          <w:sz w:val="22"/>
          <w:szCs w:val="22"/>
        </w:rPr>
        <w:t>. Rozsah stavebních úpra</w:t>
      </w:r>
      <w:r w:rsidR="004846A8">
        <w:rPr>
          <w:rFonts w:ascii="Arial Narrow" w:hAnsi="Arial Narrow"/>
          <w:sz w:val="22"/>
          <w:szCs w:val="22"/>
        </w:rPr>
        <w:t xml:space="preserve">v se soustředí do </w:t>
      </w:r>
      <w:proofErr w:type="gramStart"/>
      <w:r w:rsidR="004846A8">
        <w:rPr>
          <w:rFonts w:ascii="Arial Narrow" w:hAnsi="Arial Narrow"/>
          <w:sz w:val="22"/>
          <w:szCs w:val="22"/>
        </w:rPr>
        <w:t>rekonstrukce 5</w:t>
      </w:r>
      <w:r w:rsidRPr="00396D8F">
        <w:rPr>
          <w:rFonts w:ascii="Arial Narrow" w:hAnsi="Arial Narrow"/>
          <w:sz w:val="22"/>
          <w:szCs w:val="22"/>
        </w:rPr>
        <w:t>-ti</w:t>
      </w:r>
      <w:proofErr w:type="gramEnd"/>
      <w:r w:rsidRPr="00396D8F">
        <w:rPr>
          <w:rFonts w:ascii="Arial Narrow" w:hAnsi="Arial Narrow"/>
          <w:sz w:val="22"/>
          <w:szCs w:val="22"/>
        </w:rPr>
        <w:t xml:space="preserve"> stávajících místnosti v 2. nadzemním podlaží s dílčími dopady do místností sousedních,</w:t>
      </w:r>
      <w:r w:rsidRPr="00396D8F">
        <w:rPr>
          <w:rFonts w:ascii="Arial Narrow" w:hAnsi="Arial Narrow" w:cs="Arial"/>
          <w:bCs/>
          <w:sz w:val="22"/>
          <w:szCs w:val="22"/>
        </w:rPr>
        <w:t xml:space="preserve"> navazujících na sebe</w:t>
      </w:r>
      <w:r w:rsidRPr="00396D8F">
        <w:rPr>
          <w:rFonts w:ascii="Arial Narrow" w:hAnsi="Arial Narrow" w:cs="Arial"/>
          <w:sz w:val="22"/>
          <w:szCs w:val="22"/>
        </w:rPr>
        <w:t xml:space="preserve"> a přístupné především přes převlékací kabinky z hlavní galerie-atria budovy</w:t>
      </w:r>
      <w:r w:rsidRPr="00396D8F">
        <w:rPr>
          <w:rFonts w:ascii="Arial Narrow" w:hAnsi="Arial Narrow"/>
          <w:sz w:val="22"/>
          <w:szCs w:val="22"/>
        </w:rPr>
        <w:t xml:space="preserve">. Rekonstrukce probíhá v rámci oddělení, nedochází ke změně užívání. </w:t>
      </w:r>
    </w:p>
    <w:p w:rsidR="00053648" w:rsidRPr="00396D8F" w:rsidRDefault="00053648" w:rsidP="00053648">
      <w:pPr>
        <w:ind w:left="284"/>
        <w:jc w:val="both"/>
        <w:rPr>
          <w:rFonts w:ascii="Arial Narrow" w:hAnsi="Arial Narrow" w:cs="Arial"/>
          <w:sz w:val="22"/>
          <w:szCs w:val="22"/>
        </w:rPr>
      </w:pPr>
    </w:p>
    <w:p w:rsidR="00053648" w:rsidRPr="00396D8F" w:rsidRDefault="00053648" w:rsidP="00053648">
      <w:pPr>
        <w:ind w:left="284"/>
        <w:jc w:val="both"/>
        <w:rPr>
          <w:rFonts w:ascii="Arial Narrow" w:hAnsi="Arial Narrow" w:cs="Arial"/>
          <w:sz w:val="22"/>
          <w:szCs w:val="22"/>
        </w:rPr>
      </w:pPr>
    </w:p>
    <w:p w:rsidR="000417E0" w:rsidRPr="00396D8F" w:rsidRDefault="00053648" w:rsidP="004846A8">
      <w:pPr>
        <w:ind w:left="284"/>
        <w:jc w:val="both"/>
        <w:rPr>
          <w:rFonts w:ascii="Arial Narrow" w:hAnsi="Arial Narrow" w:cs="Arial"/>
          <w:sz w:val="22"/>
          <w:szCs w:val="22"/>
        </w:rPr>
      </w:pPr>
      <w:r w:rsidRPr="00396D8F">
        <w:rPr>
          <w:rFonts w:ascii="Arial Narrow" w:hAnsi="Arial Narrow" w:cs="Arial"/>
          <w:sz w:val="22"/>
          <w:szCs w:val="22"/>
        </w:rPr>
        <w:t xml:space="preserve">V těchto prostorách se nyní </w:t>
      </w:r>
      <w:proofErr w:type="gramStart"/>
      <w:r w:rsidRPr="00396D8F">
        <w:rPr>
          <w:rFonts w:ascii="Arial Narrow" w:hAnsi="Arial Narrow" w:cs="Arial"/>
          <w:sz w:val="22"/>
          <w:szCs w:val="22"/>
        </w:rPr>
        <w:t>nachází :</w:t>
      </w:r>
      <w:proofErr w:type="gramEnd"/>
      <w:r w:rsidR="0046264D" w:rsidRPr="0046264D">
        <w:rPr>
          <w:rFonts w:ascii="Arial Narrow" w:hAnsi="Arial Narrow" w:cs="Arial"/>
          <w:sz w:val="22"/>
          <w:szCs w:val="22"/>
        </w:rPr>
        <w:t xml:space="preserve"> </w:t>
      </w:r>
      <w:r w:rsidR="004846A8">
        <w:rPr>
          <w:rFonts w:ascii="Arial Narrow" w:hAnsi="Arial Narrow" w:cs="Arial"/>
          <w:sz w:val="22"/>
          <w:szCs w:val="22"/>
        </w:rPr>
        <w:tab/>
      </w:r>
      <w:r w:rsidR="004846A8">
        <w:rPr>
          <w:rFonts w:ascii="Arial Narrow" w:hAnsi="Arial Narrow" w:cs="Arial"/>
          <w:sz w:val="22"/>
          <w:szCs w:val="22"/>
        </w:rPr>
        <w:tab/>
      </w:r>
      <w:r w:rsidR="004846A8">
        <w:rPr>
          <w:rFonts w:ascii="Arial Narrow" w:hAnsi="Arial Narrow" w:cs="Arial"/>
          <w:sz w:val="22"/>
          <w:szCs w:val="22"/>
        </w:rPr>
        <w:tab/>
      </w:r>
      <w:r w:rsidR="004846A8">
        <w:rPr>
          <w:rFonts w:ascii="Arial Narrow" w:hAnsi="Arial Narrow" w:cs="Arial"/>
          <w:sz w:val="22"/>
          <w:szCs w:val="22"/>
        </w:rPr>
        <w:tab/>
      </w:r>
      <w:r w:rsidR="004846A8">
        <w:rPr>
          <w:rFonts w:ascii="Arial Narrow" w:hAnsi="Arial Narrow" w:cs="Arial"/>
          <w:noProof/>
          <w:sz w:val="22"/>
          <w:szCs w:val="22"/>
        </w:rPr>
        <w:drawing>
          <wp:inline distT="0" distB="0" distL="0" distR="0">
            <wp:extent cx="2114550" cy="117910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116717" cy="1180313"/>
                    </a:xfrm>
                    <a:prstGeom prst="rect">
                      <a:avLst/>
                    </a:prstGeom>
                    <a:noFill/>
                    <a:ln w="9525">
                      <a:noFill/>
                      <a:miter lim="800000"/>
                      <a:headEnd/>
                      <a:tailEnd/>
                    </a:ln>
                  </pic:spPr>
                </pic:pic>
              </a:graphicData>
            </a:graphic>
          </wp:inline>
        </w:drawing>
      </w:r>
    </w:p>
    <w:p w:rsidR="000417E0" w:rsidRPr="00396D8F" w:rsidRDefault="000417E0" w:rsidP="00053648">
      <w:pPr>
        <w:ind w:left="284"/>
        <w:jc w:val="both"/>
        <w:rPr>
          <w:rFonts w:ascii="Arial Narrow" w:hAnsi="Arial Narrow" w:cs="Arial"/>
          <w:sz w:val="22"/>
          <w:szCs w:val="22"/>
        </w:rPr>
      </w:pPr>
    </w:p>
    <w:p w:rsidR="00053648" w:rsidRPr="00396D8F" w:rsidRDefault="00053648" w:rsidP="00053648">
      <w:pPr>
        <w:ind w:left="284"/>
        <w:jc w:val="both"/>
        <w:rPr>
          <w:rFonts w:ascii="Arial Narrow" w:hAnsi="Arial Narrow" w:cs="Arial"/>
          <w:sz w:val="22"/>
          <w:szCs w:val="22"/>
        </w:rPr>
      </w:pPr>
      <w:r w:rsidRPr="00396D8F">
        <w:rPr>
          <w:rFonts w:ascii="Arial Narrow" w:hAnsi="Arial Narrow" w:cs="Arial"/>
          <w:sz w:val="22"/>
          <w:szCs w:val="22"/>
        </w:rPr>
        <w:t xml:space="preserve">Nový </w:t>
      </w:r>
      <w:r w:rsidR="004846A8">
        <w:rPr>
          <w:rFonts w:ascii="Arial Narrow" w:hAnsi="Arial Narrow" w:cs="Arial"/>
          <w:sz w:val="22"/>
          <w:szCs w:val="22"/>
        </w:rPr>
        <w:t>CT</w:t>
      </w:r>
      <w:r w:rsidRPr="00396D8F">
        <w:rPr>
          <w:rFonts w:ascii="Arial Narrow" w:hAnsi="Arial Narrow" w:cs="Arial"/>
          <w:sz w:val="22"/>
          <w:szCs w:val="22"/>
        </w:rPr>
        <w:t xml:space="preserve"> přístroj bude i</w:t>
      </w:r>
      <w:r w:rsidR="004846A8">
        <w:rPr>
          <w:rFonts w:ascii="Arial Narrow" w:hAnsi="Arial Narrow" w:cs="Arial"/>
          <w:sz w:val="22"/>
          <w:szCs w:val="22"/>
        </w:rPr>
        <w:t xml:space="preserve">nstalován v prostorách </w:t>
      </w:r>
      <w:proofErr w:type="gramStart"/>
      <w:r w:rsidR="004846A8">
        <w:rPr>
          <w:rFonts w:ascii="Arial Narrow" w:hAnsi="Arial Narrow" w:cs="Arial"/>
          <w:sz w:val="22"/>
          <w:szCs w:val="22"/>
        </w:rPr>
        <w:t>m.č.</w:t>
      </w:r>
      <w:proofErr w:type="gramEnd"/>
      <w:r w:rsidR="004846A8">
        <w:rPr>
          <w:rFonts w:ascii="Arial Narrow" w:hAnsi="Arial Narrow" w:cs="Arial"/>
          <w:sz w:val="22"/>
          <w:szCs w:val="22"/>
        </w:rPr>
        <w:t xml:space="preserve"> 2.45</w:t>
      </w:r>
      <w:r w:rsidRPr="00396D8F">
        <w:rPr>
          <w:rFonts w:ascii="Arial Narrow" w:hAnsi="Arial Narrow" w:cs="Arial"/>
          <w:sz w:val="22"/>
          <w:szCs w:val="22"/>
        </w:rPr>
        <w:t>, kde je i nyní starší</w:t>
      </w:r>
      <w:r w:rsidR="000417E0" w:rsidRPr="00396D8F">
        <w:rPr>
          <w:rFonts w:ascii="Arial Narrow" w:hAnsi="Arial Narrow" w:cs="Arial"/>
          <w:sz w:val="22"/>
          <w:szCs w:val="22"/>
        </w:rPr>
        <w:t xml:space="preserve"> přístroj stejného typu a využití. Ten bude demontován a v přibližně stejné poloze nainstalován stacionární přístroj s lůžkem na podlaze a se zavěšenou pohyblivou částí po stropě</w:t>
      </w:r>
      <w:r w:rsidRPr="00396D8F">
        <w:rPr>
          <w:rFonts w:ascii="Arial Narrow" w:hAnsi="Arial Narrow" w:cs="Arial"/>
          <w:sz w:val="22"/>
          <w:szCs w:val="22"/>
        </w:rPr>
        <w:t>.</w:t>
      </w:r>
    </w:p>
    <w:p w:rsidR="00053648" w:rsidRPr="00396D8F" w:rsidRDefault="00053648" w:rsidP="00053648">
      <w:pPr>
        <w:ind w:left="284"/>
        <w:jc w:val="both"/>
        <w:rPr>
          <w:rFonts w:ascii="Arial Narrow" w:hAnsi="Arial Narrow"/>
          <w:sz w:val="22"/>
          <w:szCs w:val="22"/>
        </w:rPr>
      </w:pPr>
    </w:p>
    <w:p w:rsidR="000417E0" w:rsidRPr="00396D8F" w:rsidRDefault="000417E0" w:rsidP="000417E0">
      <w:pPr>
        <w:ind w:left="284"/>
        <w:jc w:val="both"/>
        <w:rPr>
          <w:rFonts w:ascii="Arial Narrow" w:hAnsi="Arial Narrow"/>
          <w:sz w:val="22"/>
          <w:szCs w:val="22"/>
        </w:rPr>
      </w:pPr>
      <w:r w:rsidRPr="00396D8F">
        <w:rPr>
          <w:rFonts w:ascii="Arial Narrow" w:hAnsi="Arial Narrow"/>
          <w:sz w:val="22"/>
          <w:szCs w:val="22"/>
        </w:rPr>
        <w:t xml:space="preserve">Stávající prostor vyšetřovny je ponechán stávající velikosti. Vstup pacienta do vyšetřovny je přes </w:t>
      </w:r>
      <w:r w:rsidR="004846A8">
        <w:rPr>
          <w:rFonts w:ascii="Arial Narrow" w:hAnsi="Arial Narrow"/>
          <w:sz w:val="22"/>
          <w:szCs w:val="22"/>
        </w:rPr>
        <w:t>svlékací box</w:t>
      </w:r>
      <w:r w:rsidRPr="00396D8F">
        <w:rPr>
          <w:rFonts w:ascii="Arial Narrow" w:hAnsi="Arial Narrow"/>
          <w:sz w:val="22"/>
          <w:szCs w:val="22"/>
        </w:rPr>
        <w:t>. Přístroj umožňuje pří</w:t>
      </w:r>
      <w:r w:rsidR="004846A8">
        <w:rPr>
          <w:rFonts w:ascii="Arial Narrow" w:hAnsi="Arial Narrow"/>
          <w:sz w:val="22"/>
          <w:szCs w:val="22"/>
        </w:rPr>
        <w:t xml:space="preserve">stup pro „chodící“ pacienty. </w:t>
      </w:r>
      <w:r w:rsidRPr="00396D8F">
        <w:rPr>
          <w:rFonts w:ascii="Arial Narrow" w:hAnsi="Arial Narrow"/>
          <w:sz w:val="22"/>
          <w:szCs w:val="22"/>
        </w:rPr>
        <w:t xml:space="preserve">Nová </w:t>
      </w:r>
      <w:proofErr w:type="spellStart"/>
      <w:r w:rsidRPr="00396D8F">
        <w:rPr>
          <w:rFonts w:ascii="Arial Narrow" w:hAnsi="Arial Narrow"/>
          <w:sz w:val="22"/>
          <w:szCs w:val="22"/>
        </w:rPr>
        <w:t>ovladovna</w:t>
      </w:r>
      <w:proofErr w:type="spellEnd"/>
      <w:r w:rsidRPr="00396D8F">
        <w:rPr>
          <w:rFonts w:ascii="Arial Narrow" w:hAnsi="Arial Narrow"/>
          <w:sz w:val="22"/>
          <w:szCs w:val="22"/>
        </w:rPr>
        <w:t xml:space="preserve"> bu</w:t>
      </w:r>
      <w:r w:rsidR="00BD3FCE">
        <w:rPr>
          <w:rFonts w:ascii="Arial Narrow" w:hAnsi="Arial Narrow"/>
          <w:sz w:val="22"/>
          <w:szCs w:val="22"/>
        </w:rPr>
        <w:t>de v místě stávající.</w:t>
      </w:r>
      <w:r w:rsidRPr="00396D8F">
        <w:rPr>
          <w:rFonts w:ascii="Arial Narrow" w:hAnsi="Arial Narrow"/>
          <w:sz w:val="22"/>
          <w:szCs w:val="22"/>
        </w:rPr>
        <w:t xml:space="preserve"> </w:t>
      </w:r>
      <w:r w:rsidR="004846A8">
        <w:rPr>
          <w:rFonts w:ascii="Arial Narrow" w:hAnsi="Arial Narrow"/>
          <w:sz w:val="22"/>
          <w:szCs w:val="22"/>
        </w:rPr>
        <w:t>Součástí rekonstrukce je výměna dvou místností mezi sebou navzájem a to je technická místnost za pracovnu lékařů=</w:t>
      </w:r>
      <w:proofErr w:type="spellStart"/>
      <w:r w:rsidR="004846A8">
        <w:rPr>
          <w:rFonts w:ascii="Arial Narrow" w:hAnsi="Arial Narrow"/>
          <w:sz w:val="22"/>
          <w:szCs w:val="22"/>
        </w:rPr>
        <w:t>popisovnu</w:t>
      </w:r>
      <w:proofErr w:type="spellEnd"/>
      <w:r w:rsidR="004846A8">
        <w:rPr>
          <w:rFonts w:ascii="Arial Narrow" w:hAnsi="Arial Narrow"/>
          <w:sz w:val="22"/>
          <w:szCs w:val="22"/>
        </w:rPr>
        <w:t>.</w:t>
      </w:r>
    </w:p>
    <w:p w:rsidR="00053648" w:rsidRPr="00396D8F" w:rsidRDefault="00053648" w:rsidP="00053648">
      <w:pPr>
        <w:ind w:left="284"/>
        <w:jc w:val="both"/>
        <w:rPr>
          <w:rFonts w:ascii="Arial Narrow" w:hAnsi="Arial Narrow"/>
          <w:sz w:val="22"/>
          <w:szCs w:val="22"/>
        </w:rPr>
      </w:pPr>
    </w:p>
    <w:p w:rsidR="00B552C2" w:rsidRPr="00396D8F" w:rsidRDefault="00B552C2" w:rsidP="00053648">
      <w:pPr>
        <w:ind w:left="284"/>
        <w:jc w:val="both"/>
        <w:rPr>
          <w:rFonts w:ascii="Arial Narrow" w:hAnsi="Arial Narrow"/>
          <w:sz w:val="22"/>
          <w:szCs w:val="22"/>
        </w:rPr>
      </w:pPr>
    </w:p>
    <w:p w:rsidR="000417E0" w:rsidRPr="00396D8F" w:rsidRDefault="000417E0" w:rsidP="000417E0">
      <w:pPr>
        <w:pStyle w:val="Odstavecseseznamem"/>
        <w:ind w:left="284"/>
        <w:jc w:val="both"/>
        <w:rPr>
          <w:rFonts w:ascii="Arial Narrow" w:hAnsi="Arial Narrow"/>
          <w:b/>
          <w:sz w:val="22"/>
          <w:szCs w:val="22"/>
          <w:u w:val="single"/>
        </w:rPr>
      </w:pPr>
      <w:r w:rsidRPr="00396D8F">
        <w:rPr>
          <w:rFonts w:ascii="Arial Narrow" w:hAnsi="Arial Narrow"/>
          <w:b/>
          <w:sz w:val="22"/>
          <w:szCs w:val="22"/>
          <w:u w:val="single"/>
        </w:rPr>
        <w:t>b)</w:t>
      </w:r>
      <w:r w:rsidR="00053648" w:rsidRPr="00396D8F">
        <w:rPr>
          <w:rFonts w:ascii="Arial Narrow" w:hAnsi="Arial Narrow"/>
          <w:b/>
          <w:sz w:val="22"/>
          <w:szCs w:val="22"/>
          <w:u w:val="single"/>
        </w:rPr>
        <w:t xml:space="preserve"> Architek</w:t>
      </w:r>
      <w:r w:rsidRPr="00396D8F">
        <w:rPr>
          <w:rFonts w:ascii="Arial Narrow" w:hAnsi="Arial Narrow"/>
          <w:b/>
          <w:sz w:val="22"/>
          <w:szCs w:val="22"/>
          <w:u w:val="single"/>
        </w:rPr>
        <w:t>tonické řešení objektu</w:t>
      </w:r>
    </w:p>
    <w:p w:rsidR="00053648" w:rsidRPr="00396D8F" w:rsidRDefault="000417E0" w:rsidP="000417E0">
      <w:pPr>
        <w:pStyle w:val="Odstavecseseznamem"/>
        <w:ind w:left="284"/>
        <w:jc w:val="both"/>
        <w:rPr>
          <w:rFonts w:ascii="Arial Narrow" w:hAnsi="Arial Narrow"/>
          <w:sz w:val="22"/>
          <w:szCs w:val="22"/>
        </w:rPr>
      </w:pPr>
      <w:r w:rsidRPr="00396D8F">
        <w:rPr>
          <w:rFonts w:ascii="Arial Narrow" w:hAnsi="Arial Narrow"/>
          <w:sz w:val="22"/>
          <w:szCs w:val="22"/>
        </w:rPr>
        <w:t>Budova D</w:t>
      </w:r>
      <w:r w:rsidR="00053648" w:rsidRPr="00396D8F">
        <w:rPr>
          <w:rFonts w:ascii="Arial Narrow" w:hAnsi="Arial Narrow"/>
          <w:sz w:val="22"/>
          <w:szCs w:val="22"/>
        </w:rPr>
        <w:t xml:space="preserve"> stojí v zástavbě areálu Fakultní nemocnice Brno – </w:t>
      </w:r>
      <w:r w:rsidRPr="00396D8F">
        <w:rPr>
          <w:rFonts w:ascii="Arial Narrow" w:hAnsi="Arial Narrow"/>
          <w:sz w:val="22"/>
          <w:szCs w:val="22"/>
        </w:rPr>
        <w:t>Černá Pole – Dětská nemocnice</w:t>
      </w:r>
      <w:r w:rsidR="00053648" w:rsidRPr="00396D8F">
        <w:rPr>
          <w:rFonts w:ascii="Arial Narrow" w:hAnsi="Arial Narrow"/>
          <w:sz w:val="22"/>
          <w:szCs w:val="22"/>
        </w:rPr>
        <w:t xml:space="preserve">. Uvažovaná rekonstrukce bude prováděna téměř výhradně uvnitř objektu, architektonické řešení </w:t>
      </w:r>
      <w:r w:rsidRPr="00396D8F">
        <w:rPr>
          <w:rFonts w:ascii="Arial Narrow" w:hAnsi="Arial Narrow"/>
          <w:sz w:val="22"/>
          <w:szCs w:val="22"/>
        </w:rPr>
        <w:t xml:space="preserve">tím </w:t>
      </w:r>
      <w:r w:rsidR="00053648" w:rsidRPr="00396D8F">
        <w:rPr>
          <w:rFonts w:ascii="Arial Narrow" w:hAnsi="Arial Narrow"/>
          <w:sz w:val="22"/>
          <w:szCs w:val="22"/>
        </w:rPr>
        <w:t xml:space="preserve">nebude dotčeno. </w:t>
      </w:r>
    </w:p>
    <w:p w:rsidR="00053648" w:rsidRPr="00396D8F" w:rsidRDefault="00053648" w:rsidP="00053648">
      <w:pPr>
        <w:ind w:left="284"/>
        <w:jc w:val="both"/>
        <w:rPr>
          <w:rFonts w:ascii="Arial Narrow" w:hAnsi="Arial Narrow"/>
          <w:sz w:val="22"/>
          <w:szCs w:val="22"/>
        </w:rPr>
      </w:pPr>
    </w:p>
    <w:p w:rsidR="00B552C2" w:rsidRPr="00396D8F" w:rsidRDefault="00B552C2" w:rsidP="00053648">
      <w:pPr>
        <w:ind w:left="284"/>
        <w:jc w:val="both"/>
        <w:rPr>
          <w:rFonts w:ascii="Arial Narrow" w:hAnsi="Arial Narrow"/>
          <w:sz w:val="22"/>
          <w:szCs w:val="22"/>
        </w:rPr>
      </w:pPr>
    </w:p>
    <w:p w:rsidR="00053648" w:rsidRPr="00396D8F" w:rsidRDefault="00B552C2" w:rsidP="00053648">
      <w:pPr>
        <w:ind w:left="284"/>
        <w:jc w:val="both"/>
        <w:rPr>
          <w:rFonts w:ascii="Arial Narrow" w:hAnsi="Arial Narrow"/>
          <w:b/>
          <w:sz w:val="22"/>
          <w:szCs w:val="22"/>
          <w:u w:val="single"/>
        </w:rPr>
      </w:pPr>
      <w:r w:rsidRPr="00396D8F">
        <w:rPr>
          <w:rFonts w:ascii="Arial Narrow" w:hAnsi="Arial Narrow"/>
          <w:b/>
          <w:sz w:val="22"/>
          <w:szCs w:val="22"/>
          <w:u w:val="single"/>
        </w:rPr>
        <w:t>c</w:t>
      </w:r>
      <w:r w:rsidR="000417E0" w:rsidRPr="00396D8F">
        <w:rPr>
          <w:rFonts w:ascii="Arial Narrow" w:hAnsi="Arial Narrow"/>
          <w:b/>
          <w:sz w:val="22"/>
          <w:szCs w:val="22"/>
          <w:u w:val="single"/>
        </w:rPr>
        <w:t>)</w:t>
      </w:r>
      <w:r w:rsidR="00053648" w:rsidRPr="00396D8F">
        <w:rPr>
          <w:rFonts w:ascii="Arial Narrow" w:hAnsi="Arial Narrow"/>
          <w:b/>
          <w:sz w:val="22"/>
          <w:szCs w:val="22"/>
          <w:u w:val="single"/>
        </w:rPr>
        <w:t xml:space="preserve"> Barevné řešení </w:t>
      </w:r>
    </w:p>
    <w:p w:rsidR="000417E0" w:rsidRPr="00396D8F" w:rsidRDefault="00053648" w:rsidP="00053648">
      <w:pPr>
        <w:ind w:left="284"/>
        <w:jc w:val="both"/>
        <w:rPr>
          <w:rFonts w:ascii="Arial Narrow" w:hAnsi="Arial Narrow"/>
          <w:sz w:val="22"/>
          <w:szCs w:val="22"/>
          <w:u w:val="single"/>
        </w:rPr>
      </w:pPr>
      <w:r w:rsidRPr="00396D8F">
        <w:rPr>
          <w:rFonts w:ascii="Arial Narrow" w:hAnsi="Arial Narrow"/>
          <w:sz w:val="22"/>
          <w:szCs w:val="22"/>
          <w:u w:val="single"/>
        </w:rPr>
        <w:t xml:space="preserve">Barevné řešení exteriéru </w:t>
      </w:r>
    </w:p>
    <w:p w:rsidR="000417E0" w:rsidRPr="00396D8F" w:rsidRDefault="00053648" w:rsidP="00053648">
      <w:pPr>
        <w:ind w:left="284"/>
        <w:jc w:val="both"/>
        <w:rPr>
          <w:rFonts w:ascii="Arial Narrow" w:hAnsi="Arial Narrow"/>
          <w:sz w:val="22"/>
          <w:szCs w:val="22"/>
        </w:rPr>
      </w:pPr>
      <w:r w:rsidRPr="00396D8F">
        <w:rPr>
          <w:rFonts w:ascii="Arial Narrow" w:hAnsi="Arial Narrow"/>
          <w:sz w:val="22"/>
          <w:szCs w:val="22"/>
        </w:rPr>
        <w:t xml:space="preserve">Barevné odstíny venkovních povrchových úprav nebudou rekonstrukcí dotčeny. </w:t>
      </w:r>
    </w:p>
    <w:p w:rsidR="004846A8" w:rsidRDefault="004846A8" w:rsidP="00053648">
      <w:pPr>
        <w:ind w:left="284"/>
        <w:jc w:val="both"/>
        <w:rPr>
          <w:rFonts w:ascii="Arial Narrow" w:hAnsi="Arial Narrow"/>
          <w:sz w:val="22"/>
          <w:szCs w:val="22"/>
          <w:u w:val="single"/>
        </w:rPr>
      </w:pPr>
    </w:p>
    <w:p w:rsidR="000417E0" w:rsidRPr="00396D8F" w:rsidRDefault="00053648" w:rsidP="00053648">
      <w:pPr>
        <w:ind w:left="284"/>
        <w:jc w:val="both"/>
        <w:rPr>
          <w:rFonts w:ascii="Arial Narrow" w:hAnsi="Arial Narrow"/>
          <w:sz w:val="22"/>
          <w:szCs w:val="22"/>
        </w:rPr>
      </w:pPr>
      <w:r w:rsidRPr="00396D8F">
        <w:rPr>
          <w:rFonts w:ascii="Arial Narrow" w:hAnsi="Arial Narrow"/>
          <w:sz w:val="22"/>
          <w:szCs w:val="22"/>
          <w:u w:val="single"/>
        </w:rPr>
        <w:t>Barevné řešení interiéru</w:t>
      </w:r>
      <w:r w:rsidRPr="00396D8F">
        <w:rPr>
          <w:rFonts w:ascii="Arial Narrow" w:hAnsi="Arial Narrow"/>
          <w:sz w:val="22"/>
          <w:szCs w:val="22"/>
        </w:rPr>
        <w:t xml:space="preserve"> </w:t>
      </w:r>
    </w:p>
    <w:p w:rsidR="00053648" w:rsidRPr="00396D8F" w:rsidRDefault="00053648" w:rsidP="00053648">
      <w:pPr>
        <w:ind w:left="284"/>
        <w:jc w:val="both"/>
        <w:rPr>
          <w:rFonts w:ascii="Arial Narrow" w:hAnsi="Arial Narrow"/>
          <w:sz w:val="22"/>
          <w:szCs w:val="22"/>
        </w:rPr>
      </w:pPr>
      <w:r w:rsidRPr="00396D8F">
        <w:rPr>
          <w:rFonts w:ascii="Arial Narrow" w:hAnsi="Arial Narrow"/>
          <w:sz w:val="22"/>
          <w:szCs w:val="22"/>
        </w:rPr>
        <w:t>Koncepce barevného řešení vychází z návaznosti na stávající</w:t>
      </w:r>
      <w:r w:rsidR="000417E0" w:rsidRPr="00396D8F">
        <w:rPr>
          <w:rFonts w:ascii="Arial Narrow" w:hAnsi="Arial Narrow"/>
          <w:sz w:val="22"/>
          <w:szCs w:val="22"/>
        </w:rPr>
        <w:t xml:space="preserve"> okolí</w:t>
      </w:r>
      <w:r w:rsidRPr="00396D8F">
        <w:rPr>
          <w:rFonts w:ascii="Arial Narrow" w:hAnsi="Arial Narrow"/>
          <w:sz w:val="22"/>
          <w:szCs w:val="22"/>
        </w:rPr>
        <w:t xml:space="preserve"> prostory a bar</w:t>
      </w:r>
      <w:r w:rsidR="00BD3FCE">
        <w:rPr>
          <w:rFonts w:ascii="Arial Narrow" w:hAnsi="Arial Narrow"/>
          <w:sz w:val="22"/>
          <w:szCs w:val="22"/>
        </w:rPr>
        <w:t>evnosti umísťovaného CT přístroje</w:t>
      </w:r>
      <w:r w:rsidRPr="00396D8F">
        <w:rPr>
          <w:rFonts w:ascii="Arial Narrow" w:hAnsi="Arial Narrow"/>
          <w:sz w:val="22"/>
          <w:szCs w:val="22"/>
        </w:rPr>
        <w:t xml:space="preserve">. Pro návrh interiéru včetně úprav povrchů mají zásadní význam kritéria technologická, </w:t>
      </w:r>
      <w:r w:rsidR="008067EF">
        <w:rPr>
          <w:rFonts w:ascii="Arial Narrow" w:hAnsi="Arial Narrow"/>
          <w:sz w:val="22"/>
          <w:szCs w:val="22"/>
        </w:rPr>
        <w:t>provozní a ergonomická. Základní</w:t>
      </w:r>
      <w:r w:rsidRPr="00396D8F">
        <w:rPr>
          <w:rFonts w:ascii="Arial Narrow" w:hAnsi="Arial Narrow"/>
          <w:sz w:val="22"/>
          <w:szCs w:val="22"/>
        </w:rPr>
        <w:t xml:space="preserve"> barevnost prostor se pohybuje v neutrálních odstínech </w:t>
      </w:r>
      <w:r w:rsidR="00B552C2" w:rsidRPr="00396D8F">
        <w:rPr>
          <w:rFonts w:ascii="Arial Narrow" w:hAnsi="Arial Narrow"/>
          <w:sz w:val="22"/>
          <w:szCs w:val="22"/>
        </w:rPr>
        <w:t>světle šedé podlahoviny</w:t>
      </w:r>
      <w:r w:rsidRPr="00396D8F">
        <w:rPr>
          <w:rFonts w:ascii="Arial Narrow" w:hAnsi="Arial Narrow"/>
          <w:sz w:val="22"/>
          <w:szCs w:val="22"/>
        </w:rPr>
        <w:t xml:space="preserve">, které se dobře kombinují s </w:t>
      </w:r>
      <w:r w:rsidR="00B552C2" w:rsidRPr="00396D8F">
        <w:rPr>
          <w:rFonts w:ascii="Arial Narrow" w:hAnsi="Arial Narrow"/>
          <w:sz w:val="22"/>
          <w:szCs w:val="22"/>
        </w:rPr>
        <w:t>oranžovými</w:t>
      </w:r>
      <w:r w:rsidR="00BD3FCE">
        <w:rPr>
          <w:rFonts w:ascii="Arial Narrow" w:hAnsi="Arial Narrow"/>
          <w:sz w:val="22"/>
          <w:szCs w:val="22"/>
        </w:rPr>
        <w:t xml:space="preserve"> odstíny stávajících zárubní</w:t>
      </w:r>
      <w:r w:rsidRPr="00396D8F">
        <w:rPr>
          <w:rFonts w:ascii="Arial Narrow" w:hAnsi="Arial Narrow"/>
          <w:sz w:val="22"/>
          <w:szCs w:val="22"/>
        </w:rPr>
        <w:t xml:space="preserve">. Výplně otvorů </w:t>
      </w:r>
      <w:r w:rsidR="004846A8">
        <w:rPr>
          <w:rFonts w:ascii="Arial Narrow" w:hAnsi="Arial Narrow"/>
          <w:sz w:val="22"/>
          <w:szCs w:val="22"/>
        </w:rPr>
        <w:t>jsou i budou</w:t>
      </w:r>
      <w:r w:rsidRPr="00396D8F">
        <w:rPr>
          <w:rFonts w:ascii="Arial Narrow" w:hAnsi="Arial Narrow"/>
          <w:sz w:val="22"/>
          <w:szCs w:val="22"/>
        </w:rPr>
        <w:t xml:space="preserve"> </w:t>
      </w:r>
      <w:r w:rsidR="00B552C2" w:rsidRPr="00396D8F">
        <w:rPr>
          <w:rFonts w:ascii="Arial Narrow" w:hAnsi="Arial Narrow"/>
          <w:sz w:val="22"/>
          <w:szCs w:val="22"/>
        </w:rPr>
        <w:t>výrazné oranžovo-červené</w:t>
      </w:r>
      <w:r w:rsidRPr="00396D8F">
        <w:rPr>
          <w:rFonts w:ascii="Arial Narrow" w:hAnsi="Arial Narrow"/>
          <w:sz w:val="22"/>
          <w:szCs w:val="22"/>
        </w:rPr>
        <w:t xml:space="preserve"> a sjednoceny s barvou </w:t>
      </w:r>
      <w:r w:rsidR="00B552C2" w:rsidRPr="00396D8F">
        <w:rPr>
          <w:rFonts w:ascii="Arial Narrow" w:hAnsi="Arial Narrow"/>
          <w:sz w:val="22"/>
          <w:szCs w:val="22"/>
        </w:rPr>
        <w:t xml:space="preserve">bílé </w:t>
      </w:r>
      <w:r w:rsidRPr="00396D8F">
        <w:rPr>
          <w:rFonts w:ascii="Arial Narrow" w:hAnsi="Arial Narrow"/>
          <w:sz w:val="22"/>
          <w:szCs w:val="22"/>
        </w:rPr>
        <w:t>omítky.</w:t>
      </w:r>
    </w:p>
    <w:p w:rsidR="00B552C2" w:rsidRPr="00396D8F" w:rsidRDefault="00B552C2" w:rsidP="00053648">
      <w:pPr>
        <w:ind w:left="284"/>
        <w:jc w:val="both"/>
        <w:rPr>
          <w:rFonts w:ascii="Arial Narrow" w:hAnsi="Arial Narrow" w:cs="Arial"/>
          <w:sz w:val="22"/>
          <w:szCs w:val="22"/>
        </w:rPr>
      </w:pPr>
    </w:p>
    <w:p w:rsidR="00B552C2" w:rsidRPr="00396D8F" w:rsidRDefault="00B552C2" w:rsidP="00B552C2">
      <w:pPr>
        <w:ind w:left="284"/>
        <w:jc w:val="both"/>
        <w:rPr>
          <w:rFonts w:ascii="Arial Narrow" w:hAnsi="Arial Narrow"/>
          <w:sz w:val="22"/>
        </w:rPr>
      </w:pPr>
    </w:p>
    <w:p w:rsidR="00B552C2" w:rsidRPr="00396D8F" w:rsidRDefault="00B552C2" w:rsidP="00B552C2">
      <w:pPr>
        <w:ind w:left="284"/>
        <w:jc w:val="both"/>
        <w:rPr>
          <w:rFonts w:ascii="Arial Narrow" w:hAnsi="Arial Narrow"/>
          <w:b/>
          <w:sz w:val="22"/>
          <w:u w:val="single"/>
        </w:rPr>
      </w:pPr>
      <w:r w:rsidRPr="00396D8F">
        <w:rPr>
          <w:rFonts w:ascii="Arial Narrow" w:hAnsi="Arial Narrow"/>
          <w:b/>
          <w:sz w:val="22"/>
          <w:u w:val="single"/>
        </w:rPr>
        <w:t xml:space="preserve">d) Řešení přístupu a užívání stavby osobami s omezenou schopností pohybu a orientace </w:t>
      </w:r>
    </w:p>
    <w:p w:rsidR="00B552C2" w:rsidRPr="00396D8F" w:rsidRDefault="00B552C2" w:rsidP="00B552C2">
      <w:pPr>
        <w:ind w:left="284"/>
        <w:jc w:val="both"/>
        <w:rPr>
          <w:rFonts w:ascii="Arial Narrow" w:hAnsi="Arial Narrow"/>
          <w:sz w:val="22"/>
        </w:rPr>
      </w:pPr>
      <w:r w:rsidRPr="00396D8F">
        <w:rPr>
          <w:rFonts w:ascii="Arial Narrow" w:hAnsi="Arial Narrow"/>
          <w:sz w:val="22"/>
        </w:rPr>
        <w:t xml:space="preserve">Jedná se o občanskou výstavbu se zaměřením pro zdravotnictví. Veškeré úpravy splňují podmínky dané vyhláškou č. 398/2009 Sb., o obecných technických požadavcích zabezpečujících bezbariérové užívání staveb, platnou v době vydání stavebního povolení. Opatření uvnitř objektu - Pohyb osob je řešen bezbariérově; nejsou uvažovány výškové rozdíly podlah větší jak 20 mm; první nadzemní podlaží navazuje na areálové komunikace a je napojeno bezbariérově. - Vyšetřovna primárně slouží pro „chodící i ležící“ pacienty. Nové WC pro imobilní </w:t>
      </w:r>
      <w:r w:rsidRPr="00396D8F">
        <w:rPr>
          <w:rFonts w:ascii="Arial Narrow" w:hAnsi="Arial Narrow"/>
          <w:sz w:val="22"/>
        </w:rPr>
        <w:lastRenderedPageBreak/>
        <w:t xml:space="preserve">projekt neřeší, je součástí stávajícího provozu, WC je přístupné z čekárny v 1.NP, sprchy pro pacienty nejsou navrženy - Součástí projektu nejsou prosklené dveře, není nutné řešit bezpečnostní zasklení jako ochranu proti mechanickému poškození vozíky </w:t>
      </w:r>
    </w:p>
    <w:p w:rsidR="00B552C2" w:rsidRPr="00396D8F" w:rsidRDefault="00B552C2" w:rsidP="00B552C2">
      <w:pPr>
        <w:ind w:left="284"/>
        <w:jc w:val="both"/>
        <w:rPr>
          <w:rFonts w:ascii="Arial Narrow" w:hAnsi="Arial Narrow"/>
          <w:sz w:val="22"/>
        </w:rPr>
      </w:pPr>
    </w:p>
    <w:p w:rsidR="00B552C2" w:rsidRPr="00396D8F" w:rsidRDefault="00B552C2" w:rsidP="00B552C2">
      <w:pPr>
        <w:ind w:left="284"/>
        <w:jc w:val="both"/>
        <w:rPr>
          <w:rFonts w:ascii="Arial Narrow" w:hAnsi="Arial Narrow"/>
          <w:b/>
          <w:sz w:val="22"/>
          <w:u w:val="single"/>
        </w:rPr>
      </w:pPr>
      <w:r w:rsidRPr="00396D8F">
        <w:rPr>
          <w:rFonts w:ascii="Arial Narrow" w:hAnsi="Arial Narrow"/>
          <w:b/>
          <w:sz w:val="22"/>
          <w:u w:val="single"/>
        </w:rPr>
        <w:t xml:space="preserve">e) Základní údaje o objektu </w:t>
      </w:r>
    </w:p>
    <w:p w:rsidR="00B552C2" w:rsidRPr="00396D8F" w:rsidRDefault="00B552C2" w:rsidP="00B552C2">
      <w:pPr>
        <w:ind w:left="284"/>
        <w:jc w:val="both"/>
        <w:rPr>
          <w:rFonts w:ascii="Arial Narrow" w:hAnsi="Arial Narrow"/>
          <w:b/>
          <w:sz w:val="22"/>
          <w:u w:val="single"/>
        </w:rPr>
      </w:pPr>
      <w:r w:rsidRPr="00396D8F">
        <w:rPr>
          <w:rFonts w:ascii="Arial Narrow" w:hAnsi="Arial Narrow"/>
          <w:b/>
          <w:sz w:val="22"/>
          <w:u w:val="single"/>
        </w:rPr>
        <w:t xml:space="preserve">Kapacity, zastavěná plocha, obestavěný prostor </w:t>
      </w:r>
    </w:p>
    <w:p w:rsidR="00B552C2" w:rsidRPr="00396D8F" w:rsidRDefault="00B552C2" w:rsidP="00B552C2">
      <w:pPr>
        <w:ind w:left="284"/>
        <w:jc w:val="both"/>
        <w:rPr>
          <w:rFonts w:ascii="Arial Narrow" w:hAnsi="Arial Narrow"/>
          <w:sz w:val="22"/>
        </w:rPr>
      </w:pPr>
      <w:r w:rsidRPr="00396D8F">
        <w:rPr>
          <w:rFonts w:ascii="Arial Narrow" w:hAnsi="Arial Narrow"/>
          <w:sz w:val="22"/>
        </w:rPr>
        <w:t xml:space="preserve">Zastavěná plocha rekonstruované </w:t>
      </w:r>
      <w:proofErr w:type="gramStart"/>
      <w:r w:rsidRPr="00396D8F">
        <w:rPr>
          <w:rFonts w:ascii="Arial Narrow" w:hAnsi="Arial Narrow"/>
          <w:sz w:val="22"/>
        </w:rPr>
        <w:t xml:space="preserve">části ............................................................................................... </w:t>
      </w:r>
      <w:r w:rsidR="004846A8">
        <w:rPr>
          <w:rFonts w:ascii="Arial Narrow" w:hAnsi="Arial Narrow"/>
          <w:sz w:val="22"/>
        </w:rPr>
        <w:t>65</w:t>
      </w:r>
      <w:proofErr w:type="gramEnd"/>
      <w:r w:rsidRPr="00396D8F">
        <w:rPr>
          <w:rFonts w:ascii="Arial Narrow" w:hAnsi="Arial Narrow"/>
          <w:sz w:val="22"/>
        </w:rPr>
        <w:t xml:space="preserve"> m2 </w:t>
      </w:r>
    </w:p>
    <w:p w:rsidR="00B552C2" w:rsidRPr="00396D8F" w:rsidRDefault="00B552C2" w:rsidP="00B552C2">
      <w:pPr>
        <w:ind w:left="284"/>
        <w:jc w:val="both"/>
        <w:rPr>
          <w:rFonts w:ascii="Arial Narrow" w:hAnsi="Arial Narrow"/>
          <w:sz w:val="22"/>
        </w:rPr>
      </w:pPr>
      <w:r w:rsidRPr="00396D8F">
        <w:rPr>
          <w:rFonts w:ascii="Arial Narrow" w:hAnsi="Arial Narrow"/>
          <w:sz w:val="22"/>
        </w:rPr>
        <w:t xml:space="preserve">Obestavěný prostor rekonstruované </w:t>
      </w:r>
      <w:proofErr w:type="gramStart"/>
      <w:r w:rsidRPr="00396D8F">
        <w:rPr>
          <w:rFonts w:ascii="Arial Narrow" w:hAnsi="Arial Narrow"/>
          <w:sz w:val="22"/>
        </w:rPr>
        <w:t xml:space="preserve">části ........................................................................................... </w:t>
      </w:r>
      <w:r w:rsidR="004846A8">
        <w:rPr>
          <w:rFonts w:ascii="Arial Narrow" w:hAnsi="Arial Narrow"/>
          <w:sz w:val="22"/>
        </w:rPr>
        <w:t>182</w:t>
      </w:r>
      <w:proofErr w:type="gramEnd"/>
      <w:r w:rsidRPr="00396D8F">
        <w:rPr>
          <w:rFonts w:ascii="Arial Narrow" w:hAnsi="Arial Narrow"/>
          <w:sz w:val="22"/>
        </w:rPr>
        <w:t xml:space="preserve"> m3 </w:t>
      </w:r>
    </w:p>
    <w:p w:rsidR="00B552C2" w:rsidRPr="00396D8F" w:rsidRDefault="00B552C2" w:rsidP="00B552C2">
      <w:pPr>
        <w:ind w:left="284"/>
        <w:jc w:val="both"/>
        <w:rPr>
          <w:rFonts w:ascii="Arial Narrow" w:hAnsi="Arial Narrow"/>
          <w:sz w:val="22"/>
        </w:rPr>
      </w:pPr>
    </w:p>
    <w:p w:rsidR="00B552C2" w:rsidRPr="00396D8F" w:rsidRDefault="00B552C2" w:rsidP="00B552C2">
      <w:pPr>
        <w:ind w:left="284"/>
        <w:jc w:val="both"/>
        <w:rPr>
          <w:rFonts w:ascii="Arial Narrow" w:hAnsi="Arial Narrow"/>
          <w:sz w:val="22"/>
        </w:rPr>
      </w:pPr>
      <w:r w:rsidRPr="00396D8F">
        <w:rPr>
          <w:rFonts w:ascii="Arial Narrow" w:hAnsi="Arial Narrow"/>
          <w:sz w:val="22"/>
        </w:rPr>
        <w:t>Nový provoz je zajištěn stávajícími pracovníky, nedojde k navýšení počtu zaměstnanců i k ob</w:t>
      </w:r>
      <w:r w:rsidR="00BD3FCE">
        <w:rPr>
          <w:rFonts w:ascii="Arial Narrow" w:hAnsi="Arial Narrow"/>
          <w:sz w:val="22"/>
        </w:rPr>
        <w:t>sazenosti objektu Vyšetřovna přístroje CT</w:t>
      </w:r>
      <w:r w:rsidRPr="00396D8F">
        <w:rPr>
          <w:rFonts w:ascii="Arial Narrow" w:hAnsi="Arial Narrow"/>
          <w:sz w:val="22"/>
        </w:rPr>
        <w:t xml:space="preserve"> je situovaná u obvodové stěny, stávající zastínění oken formou vnitřních vodorovných žaluzií bude ponecháno beze změn. </w:t>
      </w:r>
    </w:p>
    <w:p w:rsidR="00B552C2" w:rsidRPr="00396D8F" w:rsidRDefault="00B552C2" w:rsidP="00B552C2">
      <w:pPr>
        <w:ind w:left="284"/>
        <w:jc w:val="both"/>
        <w:rPr>
          <w:rFonts w:ascii="Arial Narrow" w:hAnsi="Arial Narrow"/>
          <w:sz w:val="22"/>
        </w:rPr>
      </w:pPr>
      <w:proofErr w:type="spellStart"/>
      <w:r w:rsidRPr="00396D8F">
        <w:rPr>
          <w:rFonts w:ascii="Arial Narrow" w:hAnsi="Arial Narrow"/>
          <w:sz w:val="22"/>
        </w:rPr>
        <w:t>Ovladovna</w:t>
      </w:r>
      <w:proofErr w:type="spellEnd"/>
      <w:r w:rsidRPr="00396D8F">
        <w:rPr>
          <w:rFonts w:ascii="Arial Narrow" w:hAnsi="Arial Narrow"/>
          <w:sz w:val="22"/>
        </w:rPr>
        <w:t xml:space="preserve"> leží uvnitř dispozice</w:t>
      </w:r>
      <w:r w:rsidR="004846A8">
        <w:rPr>
          <w:rFonts w:ascii="Arial Narrow" w:hAnsi="Arial Narrow"/>
          <w:sz w:val="22"/>
        </w:rPr>
        <w:t>.</w:t>
      </w:r>
      <w:r w:rsidRPr="00396D8F">
        <w:rPr>
          <w:rFonts w:ascii="Arial Narrow" w:hAnsi="Arial Narrow"/>
          <w:sz w:val="22"/>
        </w:rPr>
        <w:t xml:space="preserve"> </w:t>
      </w:r>
    </w:p>
    <w:p w:rsidR="00051DF8" w:rsidRPr="00396D8F" w:rsidRDefault="00051DF8" w:rsidP="00B552C2">
      <w:pPr>
        <w:ind w:left="284"/>
        <w:jc w:val="both"/>
        <w:rPr>
          <w:rFonts w:ascii="Arial Narrow" w:hAnsi="Arial Narrow"/>
          <w:sz w:val="22"/>
        </w:rPr>
      </w:pPr>
      <w:r w:rsidRPr="00396D8F">
        <w:rPr>
          <w:rFonts w:ascii="Arial Narrow" w:hAnsi="Arial Narrow"/>
          <w:sz w:val="22"/>
        </w:rPr>
        <w:t>Všechny pracovní prostory jsou velmi dobře osvětleny velkými okenními otvory v obvodové stěně.</w:t>
      </w:r>
    </w:p>
    <w:p w:rsidR="00051DF8" w:rsidRPr="00396D8F" w:rsidRDefault="00051DF8" w:rsidP="00B552C2">
      <w:pPr>
        <w:ind w:left="284"/>
        <w:jc w:val="both"/>
        <w:rPr>
          <w:rFonts w:ascii="Arial Narrow" w:hAnsi="Arial Narrow"/>
          <w:sz w:val="22"/>
        </w:rPr>
      </w:pPr>
      <w:r w:rsidRPr="00396D8F">
        <w:rPr>
          <w:rFonts w:ascii="Arial Narrow" w:hAnsi="Arial Narrow"/>
          <w:sz w:val="22"/>
        </w:rPr>
        <w:t>Těmito otvory mohou být i větrány, jako hlavní výměna vzduchu však slouží centrální VZT jednotky ve stropním kazetovém stropě. Dále jednotka lokální klimatizační.</w:t>
      </w:r>
    </w:p>
    <w:p w:rsidR="00B552C2" w:rsidRPr="00396D8F" w:rsidRDefault="00B552C2" w:rsidP="00B552C2">
      <w:pPr>
        <w:ind w:left="284"/>
        <w:jc w:val="both"/>
        <w:rPr>
          <w:rFonts w:ascii="Arial Narrow" w:hAnsi="Arial Narrow"/>
          <w:sz w:val="22"/>
        </w:rPr>
      </w:pPr>
    </w:p>
    <w:p w:rsidR="00B552C2" w:rsidRPr="00396D8F" w:rsidRDefault="00B552C2" w:rsidP="00B552C2">
      <w:pPr>
        <w:ind w:left="284"/>
        <w:jc w:val="both"/>
        <w:rPr>
          <w:rFonts w:ascii="Arial Narrow" w:hAnsi="Arial Narrow"/>
          <w:sz w:val="22"/>
        </w:rPr>
      </w:pPr>
    </w:p>
    <w:p w:rsidR="00B552C2" w:rsidRPr="00396D8F" w:rsidRDefault="00051DF8" w:rsidP="00B552C2">
      <w:pPr>
        <w:ind w:left="284"/>
        <w:jc w:val="both"/>
        <w:rPr>
          <w:rFonts w:ascii="Arial Narrow" w:hAnsi="Arial Narrow"/>
          <w:b/>
          <w:sz w:val="28"/>
          <w:u w:val="single"/>
        </w:rPr>
      </w:pPr>
      <w:r w:rsidRPr="00396D8F">
        <w:rPr>
          <w:rFonts w:ascii="Arial Narrow" w:hAnsi="Arial Narrow"/>
          <w:b/>
          <w:sz w:val="28"/>
          <w:u w:val="single"/>
        </w:rPr>
        <w:t>B.</w:t>
      </w:r>
      <w:r w:rsidR="00B552C2" w:rsidRPr="00396D8F">
        <w:rPr>
          <w:rFonts w:ascii="Arial Narrow" w:hAnsi="Arial Narrow"/>
          <w:b/>
          <w:sz w:val="28"/>
          <w:u w:val="single"/>
        </w:rPr>
        <w:t xml:space="preserve"> Technické a konstrukční řešení</w:t>
      </w:r>
    </w:p>
    <w:p w:rsidR="00B552C2" w:rsidRPr="00396D8F" w:rsidRDefault="00B552C2" w:rsidP="00B552C2">
      <w:pPr>
        <w:ind w:left="284"/>
        <w:jc w:val="both"/>
        <w:rPr>
          <w:rFonts w:ascii="Arial Narrow" w:hAnsi="Arial Narrow"/>
          <w:b/>
          <w:sz w:val="22"/>
          <w:u w:val="single"/>
        </w:rPr>
      </w:pPr>
      <w:r w:rsidRPr="00396D8F">
        <w:rPr>
          <w:rFonts w:ascii="Arial Narrow" w:hAnsi="Arial Narrow"/>
          <w:b/>
          <w:sz w:val="22"/>
          <w:u w:val="single"/>
        </w:rPr>
        <w:t xml:space="preserve">Zemní práce, výkopy </w:t>
      </w:r>
    </w:p>
    <w:p w:rsidR="00E765D1" w:rsidRPr="00396D8F" w:rsidRDefault="00B552C2" w:rsidP="00B552C2">
      <w:pPr>
        <w:ind w:left="284"/>
        <w:jc w:val="both"/>
        <w:rPr>
          <w:rFonts w:ascii="Arial Narrow" w:hAnsi="Arial Narrow"/>
          <w:sz w:val="22"/>
        </w:rPr>
      </w:pPr>
      <w:r w:rsidRPr="00396D8F">
        <w:rPr>
          <w:rFonts w:ascii="Arial Narrow" w:hAnsi="Arial Narrow"/>
          <w:sz w:val="22"/>
        </w:rPr>
        <w:t>Projektová dokumentace neřeší nové zemní práce a výkopy, nové stavební úpravy se odehrávají uvnitř stávajícího objektu D</w:t>
      </w:r>
      <w:r w:rsidR="0046264D">
        <w:rPr>
          <w:rFonts w:ascii="Arial Narrow" w:hAnsi="Arial Narrow"/>
          <w:sz w:val="22"/>
        </w:rPr>
        <w:t xml:space="preserve"> </w:t>
      </w:r>
      <w:r w:rsidR="004846A8">
        <w:rPr>
          <w:rFonts w:ascii="Arial Narrow" w:hAnsi="Arial Narrow"/>
          <w:sz w:val="22"/>
        </w:rPr>
        <w:t>a</w:t>
      </w:r>
      <w:r w:rsidR="0046264D">
        <w:rPr>
          <w:rFonts w:ascii="Arial Narrow" w:hAnsi="Arial Narrow"/>
          <w:sz w:val="22"/>
        </w:rPr>
        <w:t xml:space="preserve"> nebudou prováděny žádné výkopy ani zemní práce</w:t>
      </w:r>
      <w:r w:rsidRPr="00396D8F">
        <w:rPr>
          <w:rFonts w:ascii="Arial Narrow" w:hAnsi="Arial Narrow"/>
          <w:sz w:val="22"/>
        </w:rPr>
        <w:t>.</w:t>
      </w:r>
    </w:p>
    <w:p w:rsidR="00B552C2" w:rsidRPr="00396D8F" w:rsidRDefault="00B552C2" w:rsidP="00A83AE2">
      <w:pPr>
        <w:ind w:left="284"/>
        <w:jc w:val="both"/>
        <w:rPr>
          <w:rFonts w:ascii="Arial Narrow" w:hAnsi="Arial Narrow"/>
          <w:sz w:val="22"/>
        </w:rPr>
      </w:pPr>
    </w:p>
    <w:p w:rsidR="00A83AE2" w:rsidRPr="00396D8F" w:rsidRDefault="00A83AE2" w:rsidP="00A83AE2">
      <w:pPr>
        <w:ind w:left="284"/>
        <w:jc w:val="both"/>
        <w:rPr>
          <w:rFonts w:ascii="Arial Narrow" w:hAnsi="Arial Narrow"/>
          <w:b/>
          <w:sz w:val="22"/>
          <w:u w:val="single"/>
        </w:rPr>
      </w:pPr>
      <w:r w:rsidRPr="00396D8F">
        <w:rPr>
          <w:rFonts w:ascii="Arial Narrow" w:hAnsi="Arial Narrow"/>
          <w:b/>
          <w:sz w:val="22"/>
          <w:u w:val="single"/>
        </w:rPr>
        <w:t xml:space="preserve">Základy </w:t>
      </w:r>
    </w:p>
    <w:p w:rsidR="00A83AE2" w:rsidRPr="00396D8F" w:rsidRDefault="00A83AE2" w:rsidP="00A83AE2">
      <w:pPr>
        <w:ind w:left="284"/>
        <w:jc w:val="both"/>
        <w:rPr>
          <w:rFonts w:ascii="Arial Narrow" w:hAnsi="Arial Narrow"/>
          <w:sz w:val="22"/>
        </w:rPr>
      </w:pPr>
      <w:r w:rsidRPr="00396D8F">
        <w:rPr>
          <w:rFonts w:ascii="Arial Narrow" w:hAnsi="Arial Narrow"/>
          <w:sz w:val="22"/>
        </w:rPr>
        <w:t>Projektová dokumentace neřeší nové základy, nové stavební úpravy se odehrávají uvnitř stávajícího objektu D</w:t>
      </w:r>
      <w:r w:rsidR="0046264D">
        <w:rPr>
          <w:rFonts w:ascii="Arial Narrow" w:hAnsi="Arial Narrow"/>
          <w:sz w:val="22"/>
        </w:rPr>
        <w:t xml:space="preserve"> na stropní konstrukci ve 2NP</w:t>
      </w:r>
      <w:r w:rsidRPr="00396D8F">
        <w:rPr>
          <w:rFonts w:ascii="Arial Narrow" w:hAnsi="Arial Narrow"/>
          <w:sz w:val="22"/>
        </w:rPr>
        <w:t xml:space="preserve">. </w:t>
      </w:r>
    </w:p>
    <w:p w:rsidR="00A83AE2" w:rsidRPr="00396D8F" w:rsidRDefault="00A83AE2" w:rsidP="00A83AE2">
      <w:pPr>
        <w:ind w:left="284"/>
        <w:jc w:val="both"/>
        <w:rPr>
          <w:rFonts w:ascii="Arial Narrow" w:hAnsi="Arial Narrow"/>
          <w:sz w:val="22"/>
        </w:rPr>
      </w:pPr>
    </w:p>
    <w:p w:rsidR="00A83AE2" w:rsidRPr="00396D8F" w:rsidRDefault="00A83AE2" w:rsidP="00A83AE2">
      <w:pPr>
        <w:ind w:left="284"/>
        <w:jc w:val="both"/>
        <w:rPr>
          <w:rFonts w:ascii="Arial Narrow" w:hAnsi="Arial Narrow"/>
          <w:b/>
          <w:sz w:val="22"/>
          <w:u w:val="single"/>
        </w:rPr>
      </w:pPr>
      <w:r w:rsidRPr="00396D8F">
        <w:rPr>
          <w:rFonts w:ascii="Arial Narrow" w:hAnsi="Arial Narrow"/>
          <w:b/>
          <w:sz w:val="22"/>
          <w:u w:val="single"/>
        </w:rPr>
        <w:t xml:space="preserve">Svislé a vodorovné nosné konstrukce </w:t>
      </w:r>
    </w:p>
    <w:p w:rsidR="00A83AE2" w:rsidRDefault="00A83AE2" w:rsidP="00A83AE2">
      <w:pPr>
        <w:ind w:left="284"/>
        <w:jc w:val="both"/>
        <w:rPr>
          <w:rFonts w:ascii="Arial Narrow" w:hAnsi="Arial Narrow"/>
          <w:sz w:val="22"/>
        </w:rPr>
      </w:pPr>
      <w:r w:rsidRPr="00396D8F">
        <w:rPr>
          <w:rFonts w:ascii="Arial Narrow" w:hAnsi="Arial Narrow"/>
          <w:sz w:val="22"/>
        </w:rPr>
        <w:t xml:space="preserve">Stávající nosná svislá konstrukce budovy je tvořena železobetonovým prefabrikovaným skeletem se sloupy ztuženým železobetonovými prefabrikovanými komunikačními vertikálami. Obvodový plášť je pak dozděn z keramických tvárnic. Stropní konstrukce jsou tvořeny železobetonovými prefabrikovanými panely. Do nosné stropní konstrukce </w:t>
      </w:r>
      <w:r w:rsidR="00351D4B">
        <w:rPr>
          <w:rFonts w:ascii="Arial Narrow" w:hAnsi="Arial Narrow"/>
          <w:sz w:val="22"/>
        </w:rPr>
        <w:t xml:space="preserve">nad 2NP </w:t>
      </w:r>
      <w:r w:rsidRPr="00396D8F">
        <w:rPr>
          <w:rFonts w:ascii="Arial Narrow" w:hAnsi="Arial Narrow"/>
          <w:sz w:val="22"/>
        </w:rPr>
        <w:t>bude zasahováno pouze v případě nových prostupů pro VZT</w:t>
      </w:r>
      <w:r w:rsidR="0046264D">
        <w:rPr>
          <w:rFonts w:ascii="Arial Narrow" w:hAnsi="Arial Narrow"/>
          <w:sz w:val="22"/>
        </w:rPr>
        <w:t xml:space="preserve"> nebo pro kotvení stropních prvků podhledů či </w:t>
      </w:r>
      <w:r w:rsidR="00067FFB">
        <w:rPr>
          <w:rFonts w:ascii="Arial Narrow" w:hAnsi="Arial Narrow"/>
          <w:sz w:val="22"/>
        </w:rPr>
        <w:t xml:space="preserve">příslušenství </w:t>
      </w:r>
      <w:r w:rsidR="0046264D">
        <w:rPr>
          <w:rFonts w:ascii="Arial Narrow" w:hAnsi="Arial Narrow"/>
          <w:sz w:val="22"/>
        </w:rPr>
        <w:t>novéh</w:t>
      </w:r>
      <w:r w:rsidR="004846A8">
        <w:rPr>
          <w:rFonts w:ascii="Arial Narrow" w:hAnsi="Arial Narrow"/>
          <w:sz w:val="22"/>
        </w:rPr>
        <w:t>o zařízení Siemens</w:t>
      </w:r>
      <w:r w:rsidRPr="00396D8F">
        <w:rPr>
          <w:rFonts w:ascii="Arial Narrow" w:hAnsi="Arial Narrow"/>
          <w:sz w:val="22"/>
        </w:rPr>
        <w:t xml:space="preserve">. </w:t>
      </w:r>
    </w:p>
    <w:p w:rsidR="00351D4B" w:rsidRDefault="00351D4B" w:rsidP="00A83AE2">
      <w:pPr>
        <w:ind w:left="284"/>
        <w:jc w:val="both"/>
        <w:rPr>
          <w:rFonts w:ascii="Arial Narrow" w:hAnsi="Arial Narrow"/>
          <w:sz w:val="22"/>
        </w:rPr>
      </w:pPr>
    </w:p>
    <w:p w:rsidR="00351D4B" w:rsidRPr="00351D4B" w:rsidRDefault="00351D4B" w:rsidP="00351D4B">
      <w:pPr>
        <w:ind w:left="284"/>
        <w:jc w:val="both"/>
        <w:rPr>
          <w:rFonts w:ascii="Arial Narrow" w:hAnsi="Arial Narrow"/>
          <w:sz w:val="22"/>
        </w:rPr>
      </w:pPr>
      <w:r w:rsidRPr="00351D4B">
        <w:rPr>
          <w:rFonts w:ascii="Arial Narrow" w:hAnsi="Arial Narrow"/>
          <w:sz w:val="22"/>
        </w:rPr>
        <w:t xml:space="preserve">Jako nedílnou součást zesílení stropní konstrukce pro bezpečné uložení </w:t>
      </w:r>
      <w:proofErr w:type="spellStart"/>
      <w:r w:rsidRPr="00351D4B">
        <w:rPr>
          <w:rFonts w:ascii="Arial Narrow" w:hAnsi="Arial Narrow"/>
          <w:sz w:val="22"/>
        </w:rPr>
        <w:t>skaigrafického</w:t>
      </w:r>
      <w:proofErr w:type="spellEnd"/>
      <w:r w:rsidRPr="00351D4B">
        <w:rPr>
          <w:rFonts w:ascii="Arial Narrow" w:hAnsi="Arial Narrow"/>
          <w:sz w:val="22"/>
        </w:rPr>
        <w:t xml:space="preserve"> zařízení z pohledu únosnosti a zatížení, je zhotovitel povinen na vlastní náklady zpracovat potřebné průzkumy, diagnostiku stavebních konstrukcí (především stropu), vyhodnocení těchto výsledků, dílenskou a výrobní dokumentaci zpracovanou autorizovanou osobou.</w:t>
      </w:r>
    </w:p>
    <w:p w:rsidR="00351D4B" w:rsidRPr="00351D4B" w:rsidRDefault="00351D4B" w:rsidP="00351D4B">
      <w:pPr>
        <w:ind w:left="284"/>
        <w:jc w:val="both"/>
        <w:rPr>
          <w:rFonts w:ascii="Arial Narrow" w:hAnsi="Arial Narrow"/>
          <w:sz w:val="22"/>
        </w:rPr>
      </w:pPr>
      <w:r w:rsidRPr="00351D4B">
        <w:rPr>
          <w:rFonts w:ascii="Arial Narrow" w:hAnsi="Arial Narrow"/>
          <w:sz w:val="22"/>
        </w:rPr>
        <w:t>Zhotovitel je povinen se seznámit s požadavky dodavatele strojního zařízení na potřebnou požadovanou únosnost strop.</w:t>
      </w:r>
      <w:proofErr w:type="spellStart"/>
      <w:r w:rsidRPr="00351D4B">
        <w:rPr>
          <w:rFonts w:ascii="Arial Narrow" w:hAnsi="Arial Narrow"/>
          <w:sz w:val="22"/>
        </w:rPr>
        <w:t>kce</w:t>
      </w:r>
      <w:proofErr w:type="spellEnd"/>
      <w:r w:rsidRPr="00351D4B">
        <w:rPr>
          <w:rFonts w:ascii="Arial Narrow" w:hAnsi="Arial Narrow"/>
          <w:sz w:val="22"/>
        </w:rPr>
        <w:t xml:space="preserve"> a v rámci PD a nabídkové ceny zohlednit i případné další požadavky dodavatele např. chvění a citlivost stroje.</w:t>
      </w:r>
    </w:p>
    <w:p w:rsidR="00351D4B" w:rsidRPr="00351D4B" w:rsidRDefault="00351D4B" w:rsidP="00351D4B">
      <w:pPr>
        <w:ind w:left="284"/>
        <w:jc w:val="both"/>
        <w:rPr>
          <w:rFonts w:ascii="Arial Narrow" w:hAnsi="Arial Narrow"/>
          <w:sz w:val="22"/>
        </w:rPr>
      </w:pPr>
      <w:r w:rsidRPr="00351D4B">
        <w:rPr>
          <w:rFonts w:ascii="Arial Narrow" w:hAnsi="Arial Narrow"/>
          <w:sz w:val="22"/>
        </w:rPr>
        <w:t xml:space="preserve">Součástí ceny musí být </w:t>
      </w:r>
      <w:proofErr w:type="gramStart"/>
      <w:r w:rsidRPr="00351D4B">
        <w:rPr>
          <w:rFonts w:ascii="Arial Narrow" w:hAnsi="Arial Narrow"/>
          <w:sz w:val="22"/>
        </w:rPr>
        <w:t>tedy : Průzkum</w:t>
      </w:r>
      <w:proofErr w:type="gramEnd"/>
      <w:r w:rsidRPr="00351D4B">
        <w:rPr>
          <w:rFonts w:ascii="Arial Narrow" w:hAnsi="Arial Narrow"/>
          <w:sz w:val="22"/>
        </w:rPr>
        <w:t xml:space="preserve"> stavby destruktivními metodami s odběrem vzorků, příprava stavby, vyhodnocení výsledků, návrh </w:t>
      </w:r>
      <w:proofErr w:type="spellStart"/>
      <w:r w:rsidRPr="00351D4B">
        <w:rPr>
          <w:rFonts w:ascii="Arial Narrow" w:hAnsi="Arial Narrow"/>
          <w:sz w:val="22"/>
        </w:rPr>
        <w:t>techn</w:t>
      </w:r>
      <w:proofErr w:type="spellEnd"/>
      <w:r w:rsidRPr="00351D4B">
        <w:rPr>
          <w:rFonts w:ascii="Arial Narrow" w:hAnsi="Arial Narrow"/>
          <w:sz w:val="22"/>
        </w:rPr>
        <w:t>. řešení vč. projektové dokumentace a statického posouzení, realizace dohodnutého řešení.</w:t>
      </w:r>
    </w:p>
    <w:p w:rsidR="00351D4B" w:rsidRDefault="00351D4B" w:rsidP="00351D4B"/>
    <w:p w:rsidR="00351D4B" w:rsidRDefault="00351D4B" w:rsidP="00A83AE2">
      <w:pPr>
        <w:ind w:left="284"/>
        <w:jc w:val="both"/>
        <w:rPr>
          <w:rFonts w:ascii="Arial Narrow" w:hAnsi="Arial Narrow"/>
          <w:sz w:val="22"/>
        </w:rPr>
      </w:pPr>
    </w:p>
    <w:p w:rsidR="00A83AE2" w:rsidRPr="00396D8F" w:rsidRDefault="00A83AE2" w:rsidP="00A83AE2">
      <w:pPr>
        <w:ind w:left="284"/>
        <w:jc w:val="both"/>
        <w:rPr>
          <w:rFonts w:ascii="Arial Narrow" w:hAnsi="Arial Narrow"/>
          <w:b/>
          <w:sz w:val="22"/>
          <w:u w:val="single"/>
        </w:rPr>
      </w:pPr>
      <w:r w:rsidRPr="00396D8F">
        <w:rPr>
          <w:rFonts w:ascii="Arial Narrow" w:hAnsi="Arial Narrow"/>
          <w:b/>
          <w:sz w:val="22"/>
          <w:u w:val="single"/>
        </w:rPr>
        <w:t xml:space="preserve">Střecha </w:t>
      </w:r>
    </w:p>
    <w:p w:rsidR="00A83AE2" w:rsidRPr="00396D8F" w:rsidRDefault="00A83AE2" w:rsidP="00A83AE2">
      <w:pPr>
        <w:ind w:left="284"/>
        <w:jc w:val="both"/>
        <w:rPr>
          <w:rFonts w:ascii="Arial Narrow" w:hAnsi="Arial Narrow"/>
          <w:sz w:val="22"/>
        </w:rPr>
      </w:pPr>
      <w:r w:rsidRPr="00396D8F">
        <w:rPr>
          <w:rFonts w:ascii="Arial Narrow" w:hAnsi="Arial Narrow"/>
          <w:sz w:val="22"/>
        </w:rPr>
        <w:t>Stávající střešní konstrukce nebude projektem dotčena.</w:t>
      </w:r>
    </w:p>
    <w:p w:rsidR="00A83AE2" w:rsidRDefault="00A83AE2" w:rsidP="00A83AE2">
      <w:pPr>
        <w:ind w:left="284"/>
        <w:jc w:val="both"/>
        <w:rPr>
          <w:rFonts w:ascii="Arial Narrow" w:hAnsi="Arial Narrow"/>
          <w:sz w:val="22"/>
        </w:rPr>
      </w:pPr>
      <w:r w:rsidRPr="00396D8F">
        <w:rPr>
          <w:rFonts w:ascii="Arial Narrow" w:hAnsi="Arial Narrow"/>
          <w:sz w:val="22"/>
        </w:rPr>
        <w:t>Pouze zde bude umístěna venk</w:t>
      </w:r>
      <w:r w:rsidR="00BD3FCE">
        <w:rPr>
          <w:rFonts w:ascii="Arial Narrow" w:hAnsi="Arial Narrow"/>
          <w:sz w:val="22"/>
        </w:rPr>
        <w:t xml:space="preserve">ovní jednotka klimatizace, VZT </w:t>
      </w:r>
      <w:proofErr w:type="gramStart"/>
      <w:r w:rsidRPr="00396D8F">
        <w:rPr>
          <w:rFonts w:ascii="Arial Narrow" w:hAnsi="Arial Narrow"/>
          <w:sz w:val="22"/>
        </w:rPr>
        <w:t>viz.</w:t>
      </w:r>
      <w:proofErr w:type="gramEnd"/>
      <w:r w:rsidRPr="00396D8F">
        <w:rPr>
          <w:rFonts w:ascii="Arial Narrow" w:hAnsi="Arial Narrow"/>
          <w:sz w:val="22"/>
        </w:rPr>
        <w:t xml:space="preserve"> PD </w:t>
      </w:r>
    </w:p>
    <w:p w:rsidR="00351D4B" w:rsidRDefault="00351D4B" w:rsidP="00A83AE2">
      <w:pPr>
        <w:ind w:left="284"/>
        <w:jc w:val="both"/>
        <w:rPr>
          <w:rFonts w:ascii="Arial Narrow" w:hAnsi="Arial Narrow"/>
          <w:sz w:val="22"/>
        </w:rPr>
      </w:pPr>
    </w:p>
    <w:p w:rsidR="00351D4B" w:rsidRDefault="00351D4B" w:rsidP="00A83AE2">
      <w:pPr>
        <w:ind w:left="284"/>
        <w:jc w:val="both"/>
        <w:rPr>
          <w:rFonts w:ascii="Arial Narrow" w:hAnsi="Arial Narrow"/>
          <w:sz w:val="22"/>
        </w:rPr>
      </w:pPr>
    </w:p>
    <w:p w:rsidR="00351D4B" w:rsidRPr="00396D8F" w:rsidRDefault="00351D4B" w:rsidP="00A83AE2">
      <w:pPr>
        <w:ind w:left="284"/>
        <w:jc w:val="both"/>
        <w:rPr>
          <w:rFonts w:ascii="Arial Narrow" w:hAnsi="Arial Narrow"/>
          <w:sz w:val="22"/>
        </w:rPr>
      </w:pPr>
    </w:p>
    <w:p w:rsidR="00A83AE2" w:rsidRPr="00396D8F" w:rsidRDefault="00A83AE2" w:rsidP="00A83AE2">
      <w:pPr>
        <w:ind w:left="284"/>
        <w:jc w:val="both"/>
        <w:rPr>
          <w:rFonts w:ascii="Arial Narrow" w:hAnsi="Arial Narrow"/>
          <w:sz w:val="22"/>
        </w:rPr>
      </w:pPr>
    </w:p>
    <w:p w:rsidR="00A83AE2" w:rsidRPr="00396D8F" w:rsidRDefault="00A83AE2" w:rsidP="00A83AE2">
      <w:pPr>
        <w:ind w:left="284"/>
        <w:jc w:val="both"/>
        <w:rPr>
          <w:rFonts w:ascii="Arial Narrow" w:hAnsi="Arial Narrow"/>
          <w:b/>
          <w:sz w:val="22"/>
          <w:u w:val="single"/>
        </w:rPr>
      </w:pPr>
      <w:r w:rsidRPr="00396D8F">
        <w:rPr>
          <w:rFonts w:ascii="Arial Narrow" w:hAnsi="Arial Narrow"/>
          <w:b/>
          <w:sz w:val="22"/>
          <w:u w:val="single"/>
        </w:rPr>
        <w:lastRenderedPageBreak/>
        <w:t>Příčky</w:t>
      </w:r>
    </w:p>
    <w:p w:rsidR="00A83AE2" w:rsidRDefault="00A83AE2" w:rsidP="00A83AE2">
      <w:pPr>
        <w:ind w:left="284"/>
        <w:jc w:val="both"/>
        <w:rPr>
          <w:rFonts w:ascii="Arial Narrow" w:hAnsi="Arial Narrow"/>
          <w:sz w:val="22"/>
        </w:rPr>
      </w:pPr>
      <w:r w:rsidRPr="00396D8F">
        <w:rPr>
          <w:rFonts w:ascii="Arial Narrow" w:hAnsi="Arial Narrow"/>
          <w:sz w:val="22"/>
        </w:rPr>
        <w:t>Stávající příčky v prostorech jsou všude cihelné plné, na MVC</w:t>
      </w:r>
      <w:r w:rsidR="004846A8">
        <w:rPr>
          <w:rFonts w:ascii="Arial Narrow" w:hAnsi="Arial Narrow"/>
          <w:sz w:val="22"/>
        </w:rPr>
        <w:t>, někde i sádrokartonové</w:t>
      </w:r>
      <w:r w:rsidRPr="00396D8F">
        <w:rPr>
          <w:rFonts w:ascii="Arial Narrow" w:hAnsi="Arial Narrow"/>
          <w:sz w:val="22"/>
        </w:rPr>
        <w:t xml:space="preserve">. Na rozhraní </w:t>
      </w:r>
      <w:r w:rsidR="004846A8">
        <w:rPr>
          <w:rFonts w:ascii="Arial Narrow" w:hAnsi="Arial Narrow"/>
          <w:sz w:val="22"/>
        </w:rPr>
        <w:t>CT</w:t>
      </w:r>
      <w:r w:rsidRPr="00396D8F">
        <w:rPr>
          <w:rFonts w:ascii="Arial Narrow" w:hAnsi="Arial Narrow"/>
          <w:sz w:val="22"/>
        </w:rPr>
        <w:t xml:space="preserve"> pracovišť je součástí zděných příček barytová omítka, dále olověný plech jako stínění proti rentgenovému </w:t>
      </w:r>
      <w:proofErr w:type="gramStart"/>
      <w:r w:rsidRPr="00396D8F">
        <w:rPr>
          <w:rFonts w:ascii="Arial Narrow" w:hAnsi="Arial Narrow"/>
          <w:sz w:val="22"/>
        </w:rPr>
        <w:t>záření v dveřních</w:t>
      </w:r>
      <w:proofErr w:type="gramEnd"/>
      <w:r w:rsidRPr="00396D8F">
        <w:rPr>
          <w:rFonts w:ascii="Arial Narrow" w:hAnsi="Arial Narrow"/>
          <w:sz w:val="22"/>
        </w:rPr>
        <w:t xml:space="preserve"> výplních i zárubních. Do vybouraného dveřního </w:t>
      </w:r>
      <w:r w:rsidR="004846A8">
        <w:rPr>
          <w:rFonts w:ascii="Arial Narrow" w:hAnsi="Arial Narrow"/>
          <w:sz w:val="22"/>
        </w:rPr>
        <w:t xml:space="preserve">dvoukřídlového </w:t>
      </w:r>
      <w:r w:rsidRPr="00396D8F">
        <w:rPr>
          <w:rFonts w:ascii="Arial Narrow" w:hAnsi="Arial Narrow"/>
          <w:sz w:val="22"/>
        </w:rPr>
        <w:t xml:space="preserve">otvoru u </w:t>
      </w:r>
      <w:proofErr w:type="gramStart"/>
      <w:r w:rsidR="004846A8">
        <w:rPr>
          <w:rFonts w:ascii="Arial Narrow" w:hAnsi="Arial Narrow"/>
          <w:sz w:val="22"/>
        </w:rPr>
        <w:t>převlékací</w:t>
      </w:r>
      <w:proofErr w:type="gramEnd"/>
      <w:r w:rsidRPr="00396D8F">
        <w:rPr>
          <w:rFonts w:ascii="Arial Narrow" w:hAnsi="Arial Narrow"/>
          <w:sz w:val="22"/>
        </w:rPr>
        <w:t> kabin převlékání v</w:t>
      </w:r>
      <w:r w:rsidR="004846A8">
        <w:rPr>
          <w:rFonts w:ascii="Arial Narrow" w:hAnsi="Arial Narrow"/>
          <w:sz w:val="22"/>
        </w:rPr>
        <w:t> </w:t>
      </w:r>
      <w:r w:rsidRPr="00396D8F">
        <w:rPr>
          <w:rFonts w:ascii="Arial Narrow" w:hAnsi="Arial Narrow"/>
          <w:sz w:val="22"/>
        </w:rPr>
        <w:t>příčce</w:t>
      </w:r>
      <w:r w:rsidR="004846A8">
        <w:rPr>
          <w:rFonts w:ascii="Arial Narrow" w:hAnsi="Arial Narrow"/>
          <w:sz w:val="22"/>
        </w:rPr>
        <w:t>,</w:t>
      </w:r>
      <w:r w:rsidRPr="00396D8F">
        <w:rPr>
          <w:rFonts w:ascii="Arial Narrow" w:hAnsi="Arial Narrow"/>
          <w:sz w:val="22"/>
        </w:rPr>
        <w:t xml:space="preserve"> bude v případě potřeby vložena olověná vložka o tloušťce 1,0 mm dle návrhu </w:t>
      </w:r>
      <w:proofErr w:type="spellStart"/>
      <w:r w:rsidRPr="00396D8F">
        <w:rPr>
          <w:rFonts w:ascii="Arial Narrow" w:hAnsi="Arial Narrow"/>
          <w:sz w:val="22"/>
        </w:rPr>
        <w:t>stíních</w:t>
      </w:r>
      <w:proofErr w:type="spellEnd"/>
      <w:r w:rsidRPr="00396D8F">
        <w:rPr>
          <w:rFonts w:ascii="Arial Narrow" w:hAnsi="Arial Narrow"/>
          <w:sz w:val="22"/>
        </w:rPr>
        <w:t xml:space="preserve"> k</w:t>
      </w:r>
      <w:r w:rsidR="0046264D">
        <w:rPr>
          <w:rFonts w:ascii="Arial Narrow" w:hAnsi="Arial Narrow"/>
          <w:sz w:val="22"/>
        </w:rPr>
        <w:t>onstrukcí</w:t>
      </w:r>
      <w:r w:rsidR="004846A8">
        <w:rPr>
          <w:rFonts w:ascii="Arial Narrow" w:hAnsi="Arial Narrow"/>
          <w:sz w:val="22"/>
        </w:rPr>
        <w:t xml:space="preserve"> na úrovni vyšetřovny</w:t>
      </w:r>
      <w:r w:rsidR="0046264D">
        <w:rPr>
          <w:rFonts w:ascii="Arial Narrow" w:hAnsi="Arial Narrow"/>
          <w:sz w:val="22"/>
        </w:rPr>
        <w:t xml:space="preserve">. I ostění </w:t>
      </w:r>
      <w:r w:rsidR="00EB6959">
        <w:rPr>
          <w:rFonts w:ascii="Arial Narrow" w:hAnsi="Arial Narrow"/>
          <w:sz w:val="22"/>
        </w:rPr>
        <w:t xml:space="preserve">nových </w:t>
      </w:r>
      <w:r w:rsidR="0046264D">
        <w:rPr>
          <w:rFonts w:ascii="Arial Narrow" w:hAnsi="Arial Narrow"/>
          <w:sz w:val="22"/>
        </w:rPr>
        <w:t>dveří v ocel</w:t>
      </w:r>
      <w:r w:rsidRPr="00396D8F">
        <w:rPr>
          <w:rFonts w:ascii="Arial Narrow" w:hAnsi="Arial Narrow"/>
          <w:sz w:val="22"/>
        </w:rPr>
        <w:t xml:space="preserve">ové zárubni, </w:t>
      </w:r>
      <w:proofErr w:type="spellStart"/>
      <w:r w:rsidR="0046264D">
        <w:rPr>
          <w:rFonts w:ascii="Arial Narrow" w:hAnsi="Arial Narrow"/>
          <w:sz w:val="22"/>
        </w:rPr>
        <w:t>zaplen</w:t>
      </w:r>
      <w:r w:rsidRPr="00396D8F">
        <w:rPr>
          <w:rFonts w:ascii="Arial Narrow" w:hAnsi="Arial Narrow"/>
          <w:sz w:val="22"/>
        </w:rPr>
        <w:t>tování</w:t>
      </w:r>
      <w:proofErr w:type="spellEnd"/>
      <w:r w:rsidRPr="00396D8F">
        <w:rPr>
          <w:rFonts w:ascii="Arial Narrow" w:hAnsi="Arial Narrow"/>
          <w:sz w:val="22"/>
        </w:rPr>
        <w:t xml:space="preserve"> bude provedeno s barytovou úpravou</w:t>
      </w:r>
      <w:r w:rsidR="0046264D">
        <w:rPr>
          <w:rFonts w:ascii="Arial Narrow" w:hAnsi="Arial Narrow"/>
          <w:sz w:val="22"/>
        </w:rPr>
        <w:t xml:space="preserve"> </w:t>
      </w:r>
      <w:proofErr w:type="spellStart"/>
      <w:r w:rsidR="0046264D">
        <w:rPr>
          <w:rFonts w:ascii="Arial Narrow" w:hAnsi="Arial Narrow"/>
          <w:sz w:val="22"/>
        </w:rPr>
        <w:t>protiradonového</w:t>
      </w:r>
      <w:proofErr w:type="spellEnd"/>
      <w:r w:rsidR="0046264D">
        <w:rPr>
          <w:rFonts w:ascii="Arial Narrow" w:hAnsi="Arial Narrow"/>
          <w:sz w:val="22"/>
        </w:rPr>
        <w:t xml:space="preserve"> záření</w:t>
      </w:r>
      <w:r w:rsidRPr="00396D8F">
        <w:rPr>
          <w:rFonts w:ascii="Arial Narrow" w:hAnsi="Arial Narrow"/>
          <w:sz w:val="22"/>
        </w:rPr>
        <w:t>.</w:t>
      </w:r>
      <w:r w:rsidR="004846A8">
        <w:rPr>
          <w:rFonts w:ascii="Arial Narrow" w:hAnsi="Arial Narrow"/>
          <w:sz w:val="22"/>
        </w:rPr>
        <w:t xml:space="preserve"> Druhé dveře na úrovni atria </w:t>
      </w:r>
      <w:r w:rsidR="00EB6959">
        <w:rPr>
          <w:rFonts w:ascii="Arial Narrow" w:hAnsi="Arial Narrow"/>
          <w:sz w:val="22"/>
        </w:rPr>
        <w:t xml:space="preserve">– chodby do všech nových místností </w:t>
      </w:r>
      <w:r w:rsidR="004846A8">
        <w:rPr>
          <w:rFonts w:ascii="Arial Narrow" w:hAnsi="Arial Narrow"/>
          <w:sz w:val="22"/>
        </w:rPr>
        <w:t xml:space="preserve">mohou být klasické bez úprav </w:t>
      </w:r>
      <w:proofErr w:type="spellStart"/>
      <w:r w:rsidR="004846A8">
        <w:rPr>
          <w:rFonts w:ascii="Arial Narrow" w:hAnsi="Arial Narrow"/>
          <w:sz w:val="22"/>
        </w:rPr>
        <w:t>protirentgenového</w:t>
      </w:r>
      <w:proofErr w:type="spellEnd"/>
      <w:r w:rsidR="004846A8">
        <w:rPr>
          <w:rFonts w:ascii="Arial Narrow" w:hAnsi="Arial Narrow"/>
          <w:sz w:val="22"/>
        </w:rPr>
        <w:t xml:space="preserve"> záření. Další nové posuvné dveře na rozhraní </w:t>
      </w:r>
      <w:proofErr w:type="spellStart"/>
      <w:r w:rsidR="004846A8">
        <w:rPr>
          <w:rFonts w:ascii="Arial Narrow" w:hAnsi="Arial Narrow"/>
          <w:sz w:val="22"/>
        </w:rPr>
        <w:t>ovladovny</w:t>
      </w:r>
      <w:proofErr w:type="spellEnd"/>
      <w:r w:rsidR="004846A8">
        <w:rPr>
          <w:rFonts w:ascii="Arial Narrow" w:hAnsi="Arial Narrow"/>
          <w:sz w:val="22"/>
        </w:rPr>
        <w:t xml:space="preserve"> a</w:t>
      </w:r>
      <w:r w:rsidR="00067FFB">
        <w:rPr>
          <w:rFonts w:ascii="Arial Narrow" w:hAnsi="Arial Narrow"/>
          <w:sz w:val="22"/>
        </w:rPr>
        <w:t xml:space="preserve"> </w:t>
      </w:r>
      <w:proofErr w:type="spellStart"/>
      <w:r w:rsidR="00067FFB">
        <w:rPr>
          <w:rFonts w:ascii="Arial Narrow" w:hAnsi="Arial Narrow"/>
          <w:sz w:val="22"/>
        </w:rPr>
        <w:t>popisovny</w:t>
      </w:r>
      <w:proofErr w:type="spellEnd"/>
      <w:r w:rsidR="00067FFB">
        <w:rPr>
          <w:rFonts w:ascii="Arial Narrow" w:hAnsi="Arial Narrow"/>
          <w:sz w:val="22"/>
        </w:rPr>
        <w:t xml:space="preserve"> budou vybourány stávající </w:t>
      </w:r>
      <w:r w:rsidR="004846A8">
        <w:rPr>
          <w:rFonts w:ascii="Arial Narrow" w:hAnsi="Arial Narrow"/>
          <w:sz w:val="22"/>
        </w:rPr>
        <w:t>ocelové zárubně a doplněno nové ostění pro osazení posuvných dveří po stěně v horní liště.</w:t>
      </w:r>
      <w:r w:rsidR="00EB6959">
        <w:rPr>
          <w:rFonts w:ascii="Arial Narrow" w:hAnsi="Arial Narrow"/>
          <w:sz w:val="22"/>
        </w:rPr>
        <w:t xml:space="preserve"> Nové příčky budou z tvarovek </w:t>
      </w:r>
      <w:proofErr w:type="spellStart"/>
      <w:r w:rsidR="00EB6959">
        <w:rPr>
          <w:rFonts w:ascii="Arial Narrow" w:hAnsi="Arial Narrow"/>
          <w:sz w:val="22"/>
        </w:rPr>
        <w:t>Ytong</w:t>
      </w:r>
      <w:proofErr w:type="spellEnd"/>
      <w:r w:rsidR="00EB6959">
        <w:rPr>
          <w:rFonts w:ascii="Arial Narrow" w:hAnsi="Arial Narrow"/>
          <w:sz w:val="22"/>
        </w:rPr>
        <w:t xml:space="preserve"> </w:t>
      </w:r>
      <w:proofErr w:type="gramStart"/>
      <w:r w:rsidR="00EB6959">
        <w:rPr>
          <w:rFonts w:ascii="Arial Narrow" w:hAnsi="Arial Narrow"/>
          <w:sz w:val="22"/>
        </w:rPr>
        <w:t>tl</w:t>
      </w:r>
      <w:proofErr w:type="gramEnd"/>
      <w:r w:rsidR="00EB6959">
        <w:rPr>
          <w:rFonts w:ascii="Arial Narrow" w:hAnsi="Arial Narrow"/>
          <w:sz w:val="22"/>
        </w:rPr>
        <w:t>.</w:t>
      </w:r>
      <w:proofErr w:type="gramStart"/>
      <w:r w:rsidR="00EB6959">
        <w:rPr>
          <w:rFonts w:ascii="Arial Narrow" w:hAnsi="Arial Narrow"/>
          <w:sz w:val="22"/>
        </w:rPr>
        <w:t>100</w:t>
      </w:r>
      <w:proofErr w:type="gramEnd"/>
      <w:r w:rsidR="00EB6959">
        <w:rPr>
          <w:rFonts w:ascii="Arial Narrow" w:hAnsi="Arial Narrow"/>
          <w:sz w:val="22"/>
        </w:rPr>
        <w:t>-150mm na lepící tenkostěnný tmel.</w:t>
      </w:r>
    </w:p>
    <w:p w:rsidR="00EB6959" w:rsidRDefault="00EB6959" w:rsidP="00A83AE2">
      <w:pPr>
        <w:ind w:left="284"/>
        <w:jc w:val="both"/>
        <w:rPr>
          <w:rFonts w:ascii="Arial Narrow" w:hAnsi="Arial Narrow"/>
          <w:sz w:val="22"/>
        </w:rPr>
      </w:pPr>
      <w:r>
        <w:rPr>
          <w:rFonts w:ascii="Arial Narrow" w:hAnsi="Arial Narrow"/>
          <w:sz w:val="22"/>
        </w:rPr>
        <w:t xml:space="preserve">Nově vzniklá technická místnost bude vybudována pomocí nové příčky zasahující do chodby z tvarovek </w:t>
      </w:r>
      <w:proofErr w:type="spellStart"/>
      <w:r>
        <w:rPr>
          <w:rFonts w:ascii="Arial Narrow" w:hAnsi="Arial Narrow"/>
          <w:sz w:val="22"/>
        </w:rPr>
        <w:t>Ytong</w:t>
      </w:r>
      <w:proofErr w:type="spellEnd"/>
      <w:r>
        <w:rPr>
          <w:rFonts w:ascii="Arial Narrow" w:hAnsi="Arial Narrow"/>
          <w:sz w:val="22"/>
        </w:rPr>
        <w:t xml:space="preserve">, částečně vyzděna na </w:t>
      </w:r>
      <w:proofErr w:type="spellStart"/>
      <w:r>
        <w:rPr>
          <w:rFonts w:ascii="Arial Narrow" w:hAnsi="Arial Narrow"/>
          <w:sz w:val="22"/>
        </w:rPr>
        <w:t>stáv</w:t>
      </w:r>
      <w:proofErr w:type="spellEnd"/>
      <w:r>
        <w:rPr>
          <w:rFonts w:ascii="Arial Narrow" w:hAnsi="Arial Narrow"/>
          <w:sz w:val="22"/>
        </w:rPr>
        <w:t>. parapet.</w:t>
      </w:r>
    </w:p>
    <w:p w:rsidR="004846A8" w:rsidRDefault="004846A8" w:rsidP="00A83AE2">
      <w:pPr>
        <w:ind w:left="284"/>
        <w:jc w:val="both"/>
        <w:rPr>
          <w:rFonts w:ascii="Arial Narrow" w:hAnsi="Arial Narrow"/>
          <w:sz w:val="22"/>
        </w:rPr>
      </w:pPr>
    </w:p>
    <w:p w:rsidR="00EB6959" w:rsidRDefault="00EB6959" w:rsidP="00A83AE2">
      <w:pPr>
        <w:ind w:left="284"/>
        <w:jc w:val="both"/>
        <w:rPr>
          <w:rFonts w:ascii="Arial Narrow" w:hAnsi="Arial Narrow"/>
          <w:sz w:val="22"/>
        </w:rPr>
      </w:pPr>
    </w:p>
    <w:p w:rsidR="00EB6959" w:rsidRDefault="00EB6959" w:rsidP="00A83AE2">
      <w:pPr>
        <w:ind w:left="284"/>
        <w:jc w:val="both"/>
        <w:rPr>
          <w:rFonts w:ascii="Arial Narrow" w:hAnsi="Arial Narrow"/>
          <w:sz w:val="22"/>
        </w:rPr>
      </w:pPr>
    </w:p>
    <w:p w:rsidR="00A83AE2" w:rsidRPr="00396D8F" w:rsidRDefault="00A83AE2" w:rsidP="00A83AE2">
      <w:pPr>
        <w:ind w:left="851"/>
        <w:jc w:val="both"/>
        <w:rPr>
          <w:rFonts w:ascii="Arial Narrow" w:hAnsi="Arial Narrow"/>
          <w:sz w:val="22"/>
          <w:u w:val="single"/>
        </w:rPr>
      </w:pPr>
      <w:r w:rsidRPr="00396D8F">
        <w:rPr>
          <w:rFonts w:ascii="Arial Narrow" w:hAnsi="Arial Narrow"/>
          <w:sz w:val="22"/>
          <w:u w:val="single"/>
        </w:rPr>
        <w:t xml:space="preserve">Dokladové části projektové dokumentace. </w:t>
      </w:r>
    </w:p>
    <w:p w:rsidR="00A83AE2" w:rsidRPr="00396D8F" w:rsidRDefault="00A83AE2" w:rsidP="00A83AE2">
      <w:pPr>
        <w:ind w:left="851"/>
        <w:jc w:val="both"/>
        <w:rPr>
          <w:rFonts w:ascii="Arial Narrow" w:hAnsi="Arial Narrow"/>
          <w:sz w:val="22"/>
        </w:rPr>
      </w:pPr>
      <w:r w:rsidRPr="00396D8F">
        <w:rPr>
          <w:rFonts w:ascii="Arial Narrow" w:hAnsi="Arial Narrow"/>
          <w:sz w:val="22"/>
        </w:rPr>
        <w:t xml:space="preserve">PB plech ve stávajících příčkách vyhoví, je nutné ovšem opatřit plechem nové koncové elementy v těchto příčkách jako jsou zásuvky. Všechny prostupy budou utěsněny, prostory za zásuvkami i mezi zásuvkami budou důkladně vyplněny minerální vatou. </w:t>
      </w:r>
    </w:p>
    <w:p w:rsidR="00A83AE2" w:rsidRPr="00396D8F" w:rsidRDefault="00A83AE2" w:rsidP="00A83AE2">
      <w:pPr>
        <w:ind w:left="851"/>
        <w:jc w:val="both"/>
        <w:rPr>
          <w:rFonts w:ascii="Arial Narrow" w:hAnsi="Arial Narrow"/>
          <w:sz w:val="22"/>
        </w:rPr>
      </w:pPr>
      <w:r w:rsidRPr="00396D8F">
        <w:rPr>
          <w:rFonts w:ascii="Arial Narrow" w:hAnsi="Arial Narrow"/>
          <w:sz w:val="22"/>
        </w:rPr>
        <w:t xml:space="preserve">Pro dosažení požadovaných fyzikálních vlastností konstrukce uvedené výrobcem je třeba dbát také na výběr správných komponentů, správnou montáž konstrukce a skutečné provedení. </w:t>
      </w:r>
    </w:p>
    <w:p w:rsidR="00A83AE2" w:rsidRPr="00396D8F" w:rsidRDefault="00A83AE2" w:rsidP="006233E0">
      <w:pPr>
        <w:jc w:val="both"/>
        <w:rPr>
          <w:rFonts w:ascii="Arial Narrow" w:hAnsi="Arial Narrow" w:cs="Arial"/>
          <w:sz w:val="22"/>
          <w:szCs w:val="22"/>
        </w:rPr>
      </w:pPr>
    </w:p>
    <w:p w:rsidR="00A83AE2" w:rsidRPr="007C4363" w:rsidRDefault="00A83AE2" w:rsidP="00351D4B">
      <w:pPr>
        <w:ind w:left="284"/>
        <w:jc w:val="both"/>
        <w:rPr>
          <w:rFonts w:ascii="Arial Narrow" w:hAnsi="Arial Narrow"/>
          <w:b/>
          <w:sz w:val="22"/>
          <w:szCs w:val="22"/>
          <w:u w:val="single"/>
        </w:rPr>
      </w:pPr>
      <w:r w:rsidRPr="007C4363">
        <w:rPr>
          <w:rFonts w:ascii="Arial Narrow" w:hAnsi="Arial Narrow"/>
          <w:b/>
          <w:sz w:val="22"/>
          <w:szCs w:val="22"/>
          <w:u w:val="single"/>
        </w:rPr>
        <w:t xml:space="preserve">Podkladní a pomocné betonové konstrukce </w:t>
      </w:r>
    </w:p>
    <w:p w:rsidR="00A83AE2" w:rsidRPr="007C4363" w:rsidRDefault="00A83AE2" w:rsidP="00351D4B">
      <w:pPr>
        <w:ind w:left="284"/>
        <w:jc w:val="both"/>
        <w:rPr>
          <w:rFonts w:ascii="Arial Narrow" w:hAnsi="Arial Narrow"/>
          <w:b/>
          <w:sz w:val="22"/>
          <w:szCs w:val="22"/>
          <w:u w:val="single"/>
        </w:rPr>
      </w:pPr>
      <w:r w:rsidRPr="007C4363">
        <w:rPr>
          <w:rFonts w:ascii="Arial Narrow" w:hAnsi="Arial Narrow"/>
          <w:b/>
          <w:sz w:val="22"/>
          <w:szCs w:val="22"/>
          <w:u w:val="single"/>
        </w:rPr>
        <w:t xml:space="preserve">Cementové potěry </w:t>
      </w:r>
    </w:p>
    <w:p w:rsidR="0046264D" w:rsidRDefault="00A83AE2" w:rsidP="00351D4B">
      <w:pPr>
        <w:ind w:left="284"/>
        <w:jc w:val="both"/>
        <w:rPr>
          <w:rFonts w:ascii="Arial Narrow" w:hAnsi="Arial Narrow"/>
          <w:sz w:val="22"/>
          <w:szCs w:val="22"/>
        </w:rPr>
      </w:pPr>
      <w:r w:rsidRPr="00396D8F">
        <w:rPr>
          <w:rFonts w:ascii="Arial Narrow" w:hAnsi="Arial Narrow"/>
          <w:sz w:val="22"/>
          <w:szCs w:val="22"/>
        </w:rPr>
        <w:t>V projektu jsou navrženy plovoucí podlahy z litého cementového potěru CT - C25 - F5. Litý cementový potěr je nutno dilatovat. Po vylití vrstvy začíná normální fyzikální proces smršťování. Smršťování nepřekročí hodnotu - 0,5 mm/m. Zhotovení dilatačních spár je nezbytné. Jejich rozmístění je obdobné jako u klasických cementových potěrů. Dilatované pl</w:t>
      </w:r>
      <w:r w:rsidR="004846A8">
        <w:rPr>
          <w:rFonts w:ascii="Arial Narrow" w:hAnsi="Arial Narrow"/>
          <w:sz w:val="22"/>
          <w:szCs w:val="22"/>
        </w:rPr>
        <w:t>ochy nemají být větší než 40 m2.</w:t>
      </w:r>
      <w:r w:rsidRPr="00396D8F">
        <w:rPr>
          <w:rFonts w:ascii="Arial Narrow" w:hAnsi="Arial Narrow"/>
          <w:sz w:val="22"/>
          <w:szCs w:val="22"/>
        </w:rPr>
        <w:t xml:space="preserve"> Poměr stran dilatované plochy nesmí překročit hodnotu 4:1. Cementové potěry jsou navrženy a podrobně vyspecifikovány </w:t>
      </w:r>
      <w:r w:rsidR="0046264D">
        <w:rPr>
          <w:rFonts w:ascii="Arial Narrow" w:hAnsi="Arial Narrow"/>
          <w:sz w:val="22"/>
          <w:szCs w:val="22"/>
        </w:rPr>
        <w:t>na samostatném výkrese skladeb podlah.</w:t>
      </w:r>
    </w:p>
    <w:p w:rsidR="00396D8F" w:rsidRPr="00396D8F" w:rsidRDefault="00A83AE2" w:rsidP="00351D4B">
      <w:pPr>
        <w:ind w:left="284"/>
        <w:jc w:val="both"/>
        <w:rPr>
          <w:rFonts w:ascii="Arial Narrow" w:hAnsi="Arial Narrow"/>
          <w:sz w:val="22"/>
          <w:szCs w:val="22"/>
        </w:rPr>
      </w:pPr>
      <w:r w:rsidRPr="00396D8F">
        <w:rPr>
          <w:rFonts w:ascii="Arial Narrow" w:hAnsi="Arial Narrow"/>
          <w:sz w:val="22"/>
          <w:szCs w:val="22"/>
        </w:rPr>
        <w:t xml:space="preserve"> </w:t>
      </w:r>
    </w:p>
    <w:p w:rsidR="0046264D" w:rsidRDefault="00A83AE2" w:rsidP="00351D4B">
      <w:pPr>
        <w:ind w:left="284"/>
        <w:jc w:val="both"/>
        <w:rPr>
          <w:rFonts w:ascii="Arial Narrow" w:hAnsi="Arial Narrow"/>
          <w:sz w:val="22"/>
          <w:szCs w:val="22"/>
        </w:rPr>
      </w:pPr>
      <w:r w:rsidRPr="00396D8F">
        <w:rPr>
          <w:rFonts w:ascii="Arial Narrow" w:hAnsi="Arial Narrow"/>
          <w:sz w:val="22"/>
          <w:szCs w:val="22"/>
        </w:rPr>
        <w:t xml:space="preserve">V místě </w:t>
      </w:r>
      <w:r w:rsidR="004846A8">
        <w:rPr>
          <w:rFonts w:ascii="Arial Narrow" w:hAnsi="Arial Narrow"/>
          <w:sz w:val="22"/>
          <w:szCs w:val="22"/>
        </w:rPr>
        <w:t>CT</w:t>
      </w:r>
      <w:r w:rsidR="00067FFB">
        <w:rPr>
          <w:rFonts w:ascii="Arial Narrow" w:hAnsi="Arial Narrow"/>
          <w:sz w:val="22"/>
          <w:szCs w:val="22"/>
        </w:rPr>
        <w:t xml:space="preserve"> přístroje Siemens</w:t>
      </w:r>
      <w:r w:rsidRPr="00396D8F">
        <w:rPr>
          <w:rFonts w:ascii="Arial Narrow" w:hAnsi="Arial Narrow"/>
          <w:sz w:val="22"/>
          <w:szCs w:val="22"/>
        </w:rPr>
        <w:t xml:space="preserve"> bude </w:t>
      </w:r>
      <w:r w:rsidR="00396D8F" w:rsidRPr="00396D8F">
        <w:rPr>
          <w:rFonts w:ascii="Arial Narrow" w:hAnsi="Arial Narrow"/>
          <w:sz w:val="22"/>
          <w:szCs w:val="22"/>
        </w:rPr>
        <w:t xml:space="preserve">pod nohami </w:t>
      </w:r>
      <w:r w:rsidRPr="00396D8F">
        <w:rPr>
          <w:rFonts w:ascii="Arial Narrow" w:hAnsi="Arial Narrow"/>
          <w:sz w:val="22"/>
          <w:szCs w:val="22"/>
        </w:rPr>
        <w:t xml:space="preserve">provedena na celou výšku skladby podlahy betonová deska </w:t>
      </w:r>
      <w:r w:rsidR="0046264D">
        <w:rPr>
          <w:rFonts w:ascii="Arial Narrow" w:hAnsi="Arial Narrow"/>
          <w:sz w:val="22"/>
          <w:szCs w:val="22"/>
        </w:rPr>
        <w:t xml:space="preserve">= resp. patka </w:t>
      </w:r>
      <w:r w:rsidRPr="00396D8F">
        <w:rPr>
          <w:rFonts w:ascii="Arial Narrow" w:hAnsi="Arial Narrow"/>
          <w:sz w:val="22"/>
          <w:szCs w:val="22"/>
        </w:rPr>
        <w:t xml:space="preserve">z lehčeného betonu o max. objemové tíze 750 kg/m3 . Tato deska bude v rámci podlahy </w:t>
      </w:r>
      <w:proofErr w:type="spellStart"/>
      <w:r w:rsidRPr="00396D8F">
        <w:rPr>
          <w:rFonts w:ascii="Arial Narrow" w:hAnsi="Arial Narrow"/>
          <w:sz w:val="22"/>
          <w:szCs w:val="22"/>
        </w:rPr>
        <w:t>oddilatována</w:t>
      </w:r>
      <w:proofErr w:type="spellEnd"/>
      <w:r w:rsidRPr="00396D8F">
        <w:rPr>
          <w:rFonts w:ascii="Arial Narrow" w:hAnsi="Arial Narrow"/>
          <w:sz w:val="22"/>
          <w:szCs w:val="22"/>
        </w:rPr>
        <w:t xml:space="preserve"> od podlahové konstrukce ve zbylé části místnosti. Pod </w:t>
      </w:r>
      <w:r w:rsidR="00067FFB">
        <w:rPr>
          <w:rFonts w:ascii="Arial Narrow" w:hAnsi="Arial Narrow"/>
          <w:sz w:val="22"/>
          <w:szCs w:val="22"/>
        </w:rPr>
        <w:t>CT přístrojem Siemens</w:t>
      </w:r>
      <w:r w:rsidRPr="00396D8F">
        <w:rPr>
          <w:rFonts w:ascii="Arial Narrow" w:hAnsi="Arial Narrow"/>
          <w:sz w:val="22"/>
          <w:szCs w:val="22"/>
        </w:rPr>
        <w:t xml:space="preserve"> bude realizována vyrovnávací stěrka z epoxidové pryskyřice v max. </w:t>
      </w:r>
      <w:proofErr w:type="spellStart"/>
      <w:r w:rsidRPr="00396D8F">
        <w:rPr>
          <w:rFonts w:ascii="Arial Narrow" w:hAnsi="Arial Narrow"/>
          <w:sz w:val="22"/>
          <w:szCs w:val="22"/>
        </w:rPr>
        <w:t>tl</w:t>
      </w:r>
      <w:proofErr w:type="spellEnd"/>
      <w:r w:rsidRPr="00396D8F">
        <w:rPr>
          <w:rFonts w:ascii="Arial Narrow" w:hAnsi="Arial Narrow"/>
          <w:sz w:val="22"/>
          <w:szCs w:val="22"/>
        </w:rPr>
        <w:t xml:space="preserve">. 5 mm (1-5 mm). Stěrka bude realizována den před osazením </w:t>
      </w:r>
      <w:r w:rsidR="00067FFB">
        <w:rPr>
          <w:rFonts w:ascii="Arial Narrow" w:hAnsi="Arial Narrow"/>
          <w:sz w:val="22"/>
          <w:szCs w:val="22"/>
        </w:rPr>
        <w:t>CT přístroje Siemens</w:t>
      </w:r>
      <w:r w:rsidRPr="00396D8F">
        <w:rPr>
          <w:rFonts w:ascii="Arial Narrow" w:hAnsi="Arial Narrow"/>
          <w:sz w:val="22"/>
          <w:szCs w:val="22"/>
        </w:rPr>
        <w:t xml:space="preserve">, vše bude koordinováno s dodavatelem </w:t>
      </w:r>
      <w:r w:rsidR="00067FFB">
        <w:rPr>
          <w:rFonts w:ascii="Arial Narrow" w:hAnsi="Arial Narrow"/>
          <w:sz w:val="22"/>
          <w:szCs w:val="22"/>
        </w:rPr>
        <w:t>CT přístroje Siemens</w:t>
      </w:r>
      <w:r w:rsidRPr="00396D8F">
        <w:rPr>
          <w:rFonts w:ascii="Arial Narrow" w:hAnsi="Arial Narrow"/>
          <w:sz w:val="22"/>
          <w:szCs w:val="22"/>
        </w:rPr>
        <w:t xml:space="preserve">, stejně jako položení elektrostatického PVC v místnosti vyšetřovny. </w:t>
      </w:r>
    </w:p>
    <w:p w:rsidR="0046264D" w:rsidRDefault="0046264D" w:rsidP="00351D4B">
      <w:pPr>
        <w:ind w:left="284"/>
        <w:jc w:val="both"/>
        <w:rPr>
          <w:rFonts w:ascii="Arial Narrow" w:hAnsi="Arial Narrow"/>
          <w:sz w:val="22"/>
          <w:szCs w:val="22"/>
        </w:rPr>
      </w:pPr>
    </w:p>
    <w:p w:rsidR="0046264D" w:rsidRDefault="00A83AE2" w:rsidP="00351D4B">
      <w:pPr>
        <w:ind w:left="284"/>
        <w:jc w:val="both"/>
        <w:rPr>
          <w:rFonts w:ascii="Arial Narrow" w:hAnsi="Arial Narrow"/>
          <w:sz w:val="22"/>
          <w:szCs w:val="22"/>
        </w:rPr>
      </w:pPr>
      <w:r w:rsidRPr="00396D8F">
        <w:rPr>
          <w:rFonts w:ascii="Arial Narrow" w:hAnsi="Arial Narrow"/>
          <w:sz w:val="22"/>
          <w:szCs w:val="22"/>
        </w:rPr>
        <w:t xml:space="preserve">Rovnost základy portálu musí být následující: maximálně 2 mm mezi nejvyššími a nejnižšími body. </w:t>
      </w:r>
    </w:p>
    <w:p w:rsidR="0046264D" w:rsidRDefault="00A83AE2" w:rsidP="00351D4B">
      <w:pPr>
        <w:ind w:left="284"/>
        <w:jc w:val="both"/>
        <w:rPr>
          <w:rFonts w:ascii="Arial Narrow" w:hAnsi="Arial Narrow"/>
          <w:sz w:val="22"/>
          <w:szCs w:val="22"/>
        </w:rPr>
      </w:pPr>
      <w:r w:rsidRPr="00396D8F">
        <w:rPr>
          <w:rFonts w:ascii="Arial Narrow" w:hAnsi="Arial Narrow"/>
          <w:sz w:val="22"/>
          <w:szCs w:val="22"/>
        </w:rPr>
        <w:t xml:space="preserve">Přímost podlahy pod portálem musí být následující: 1 mm/m </w:t>
      </w:r>
    </w:p>
    <w:p w:rsidR="0046264D" w:rsidRDefault="0046264D" w:rsidP="00351D4B">
      <w:pPr>
        <w:ind w:left="284"/>
        <w:jc w:val="both"/>
        <w:rPr>
          <w:rFonts w:ascii="Arial Narrow" w:hAnsi="Arial Narrow"/>
          <w:sz w:val="22"/>
          <w:szCs w:val="22"/>
        </w:rPr>
      </w:pPr>
    </w:p>
    <w:p w:rsidR="0046264D" w:rsidRDefault="00A83AE2" w:rsidP="00351D4B">
      <w:pPr>
        <w:ind w:left="284"/>
        <w:jc w:val="both"/>
        <w:rPr>
          <w:rFonts w:ascii="Arial Narrow" w:hAnsi="Arial Narrow"/>
          <w:sz w:val="22"/>
          <w:szCs w:val="22"/>
        </w:rPr>
      </w:pPr>
      <w:r w:rsidRPr="00396D8F">
        <w:rPr>
          <w:rFonts w:ascii="Arial Narrow" w:hAnsi="Arial Narrow"/>
          <w:sz w:val="22"/>
          <w:szCs w:val="22"/>
        </w:rPr>
        <w:t xml:space="preserve">V rámci konstrukce podlahy bude ve vyšetřovně </w:t>
      </w:r>
      <w:r w:rsidR="00067FFB">
        <w:rPr>
          <w:rFonts w:ascii="Arial Narrow" w:hAnsi="Arial Narrow"/>
          <w:sz w:val="22"/>
          <w:szCs w:val="22"/>
        </w:rPr>
        <w:t xml:space="preserve">CT </w:t>
      </w:r>
      <w:r w:rsidRPr="00396D8F">
        <w:rPr>
          <w:rFonts w:ascii="Arial Narrow" w:hAnsi="Arial Narrow"/>
          <w:sz w:val="22"/>
          <w:szCs w:val="22"/>
        </w:rPr>
        <w:t xml:space="preserve">položen před realizací skladby podlahy na stropní konstrukci olověný plech tloušťky 1,0 mm jako ochrana proti RTG záření. </w:t>
      </w:r>
    </w:p>
    <w:p w:rsidR="0046264D" w:rsidRDefault="0046264D" w:rsidP="00351D4B">
      <w:pPr>
        <w:ind w:left="284"/>
        <w:jc w:val="both"/>
        <w:rPr>
          <w:rFonts w:ascii="Arial Narrow" w:hAnsi="Arial Narrow"/>
          <w:sz w:val="22"/>
          <w:szCs w:val="22"/>
        </w:rPr>
      </w:pPr>
    </w:p>
    <w:p w:rsidR="0046264D" w:rsidRDefault="0046264D" w:rsidP="00351D4B">
      <w:pPr>
        <w:ind w:left="284"/>
        <w:jc w:val="both"/>
        <w:rPr>
          <w:rFonts w:ascii="Arial Narrow" w:hAnsi="Arial Narrow"/>
          <w:sz w:val="22"/>
          <w:szCs w:val="22"/>
        </w:rPr>
      </w:pPr>
    </w:p>
    <w:p w:rsidR="0046264D" w:rsidRPr="0046264D" w:rsidRDefault="00A83AE2" w:rsidP="00351D4B">
      <w:pPr>
        <w:ind w:left="284"/>
        <w:jc w:val="both"/>
        <w:rPr>
          <w:rFonts w:ascii="Arial Narrow" w:hAnsi="Arial Narrow"/>
          <w:b/>
          <w:sz w:val="22"/>
          <w:szCs w:val="22"/>
          <w:u w:val="single"/>
        </w:rPr>
      </w:pPr>
      <w:r w:rsidRPr="0046264D">
        <w:rPr>
          <w:rFonts w:ascii="Arial Narrow" w:hAnsi="Arial Narrow"/>
          <w:b/>
          <w:sz w:val="22"/>
          <w:szCs w:val="22"/>
          <w:u w:val="single"/>
        </w:rPr>
        <w:t xml:space="preserve">Izolace proti vodě, drenáže </w:t>
      </w:r>
    </w:p>
    <w:p w:rsidR="007C4363" w:rsidRDefault="00A83AE2" w:rsidP="00351D4B">
      <w:pPr>
        <w:ind w:left="284"/>
        <w:jc w:val="both"/>
        <w:rPr>
          <w:rFonts w:ascii="Arial Narrow" w:hAnsi="Arial Narrow"/>
          <w:sz w:val="22"/>
          <w:szCs w:val="22"/>
        </w:rPr>
      </w:pPr>
      <w:r w:rsidRPr="00396D8F">
        <w:rPr>
          <w:rFonts w:ascii="Arial Narrow" w:hAnsi="Arial Narrow"/>
          <w:sz w:val="22"/>
          <w:szCs w:val="22"/>
        </w:rPr>
        <w:t xml:space="preserve">Projektová dokumentace neřeší izolace proti vodě, nové stavební úpravy se </w:t>
      </w:r>
      <w:proofErr w:type="gramStart"/>
      <w:r w:rsidRPr="00396D8F">
        <w:rPr>
          <w:rFonts w:ascii="Arial Narrow" w:hAnsi="Arial Narrow"/>
          <w:sz w:val="22"/>
          <w:szCs w:val="22"/>
        </w:rPr>
        <w:t>odehráva</w:t>
      </w:r>
      <w:r w:rsidR="0046264D">
        <w:rPr>
          <w:rFonts w:ascii="Arial Narrow" w:hAnsi="Arial Narrow"/>
          <w:sz w:val="22"/>
          <w:szCs w:val="22"/>
        </w:rPr>
        <w:t>jí</w:t>
      </w:r>
      <w:proofErr w:type="gramEnd"/>
      <w:r w:rsidR="0046264D">
        <w:rPr>
          <w:rFonts w:ascii="Arial Narrow" w:hAnsi="Arial Narrow"/>
          <w:sz w:val="22"/>
          <w:szCs w:val="22"/>
        </w:rPr>
        <w:t xml:space="preserve"> uvnitř stávajícího objektu D</w:t>
      </w:r>
      <w:r w:rsidR="00067FFB">
        <w:rPr>
          <w:rFonts w:ascii="Arial Narrow" w:hAnsi="Arial Narrow"/>
          <w:sz w:val="22"/>
          <w:szCs w:val="22"/>
        </w:rPr>
        <w:t xml:space="preserve">. </w:t>
      </w:r>
      <w:proofErr w:type="gramStart"/>
      <w:r w:rsidR="00067FFB">
        <w:rPr>
          <w:rFonts w:ascii="Arial Narrow" w:hAnsi="Arial Narrow"/>
          <w:sz w:val="22"/>
          <w:szCs w:val="22"/>
        </w:rPr>
        <w:t>Neřeší</w:t>
      </w:r>
      <w:proofErr w:type="gramEnd"/>
      <w:r w:rsidR="00067FFB">
        <w:rPr>
          <w:rFonts w:ascii="Arial Narrow" w:hAnsi="Arial Narrow"/>
          <w:sz w:val="22"/>
          <w:szCs w:val="22"/>
        </w:rPr>
        <w:t xml:space="preserve"> se ani </w:t>
      </w:r>
      <w:r w:rsidRPr="00396D8F">
        <w:rPr>
          <w:rFonts w:ascii="Arial Narrow" w:hAnsi="Arial Narrow"/>
          <w:sz w:val="22"/>
          <w:szCs w:val="22"/>
        </w:rPr>
        <w:t xml:space="preserve">vnitřní </w:t>
      </w:r>
      <w:proofErr w:type="spellStart"/>
      <w:r w:rsidRPr="00396D8F">
        <w:rPr>
          <w:rFonts w:ascii="Arial Narrow" w:hAnsi="Arial Narrow"/>
          <w:sz w:val="22"/>
          <w:szCs w:val="22"/>
        </w:rPr>
        <w:t>hydroizolace</w:t>
      </w:r>
      <w:proofErr w:type="spellEnd"/>
      <w:r w:rsidRPr="00396D8F">
        <w:rPr>
          <w:rFonts w:ascii="Arial Narrow" w:hAnsi="Arial Narrow"/>
          <w:sz w:val="22"/>
          <w:szCs w:val="22"/>
        </w:rPr>
        <w:t xml:space="preserve">, není </w:t>
      </w:r>
      <w:r w:rsidR="0046264D">
        <w:rPr>
          <w:rFonts w:ascii="Arial Narrow" w:hAnsi="Arial Narrow"/>
          <w:sz w:val="22"/>
          <w:szCs w:val="22"/>
        </w:rPr>
        <w:t xml:space="preserve">zde </w:t>
      </w:r>
      <w:r w:rsidRPr="00396D8F">
        <w:rPr>
          <w:rFonts w:ascii="Arial Narrow" w:hAnsi="Arial Narrow"/>
          <w:sz w:val="22"/>
          <w:szCs w:val="22"/>
        </w:rPr>
        <w:t xml:space="preserve">mokrý provoz. </w:t>
      </w:r>
    </w:p>
    <w:p w:rsidR="007C4363" w:rsidRDefault="007C4363" w:rsidP="00351D4B">
      <w:pPr>
        <w:ind w:left="284"/>
        <w:jc w:val="both"/>
        <w:rPr>
          <w:rFonts w:ascii="Arial Narrow" w:hAnsi="Arial Narrow"/>
          <w:sz w:val="22"/>
          <w:szCs w:val="22"/>
        </w:rPr>
      </w:pPr>
    </w:p>
    <w:p w:rsidR="0046264D" w:rsidRDefault="0046264D" w:rsidP="00351D4B">
      <w:pPr>
        <w:ind w:left="284"/>
        <w:jc w:val="both"/>
        <w:rPr>
          <w:rFonts w:ascii="Arial Narrow" w:hAnsi="Arial Narrow"/>
          <w:sz w:val="22"/>
          <w:szCs w:val="22"/>
        </w:rPr>
      </w:pPr>
    </w:p>
    <w:p w:rsidR="007C4363" w:rsidRPr="007C4363" w:rsidRDefault="00A83AE2" w:rsidP="00351D4B">
      <w:pPr>
        <w:ind w:left="284"/>
        <w:jc w:val="both"/>
        <w:rPr>
          <w:rFonts w:ascii="Arial Narrow" w:hAnsi="Arial Narrow"/>
          <w:b/>
          <w:sz w:val="22"/>
          <w:szCs w:val="22"/>
          <w:u w:val="single"/>
        </w:rPr>
      </w:pPr>
      <w:r w:rsidRPr="007C4363">
        <w:rPr>
          <w:rFonts w:ascii="Arial Narrow" w:hAnsi="Arial Narrow"/>
          <w:b/>
          <w:sz w:val="22"/>
          <w:szCs w:val="22"/>
          <w:u w:val="single"/>
        </w:rPr>
        <w:t xml:space="preserve">Tepelné, akustické izolace a protipožární izolace </w:t>
      </w:r>
    </w:p>
    <w:p w:rsidR="007C4363" w:rsidRPr="007C4363" w:rsidRDefault="00A83AE2" w:rsidP="00351D4B">
      <w:pPr>
        <w:ind w:left="284"/>
        <w:jc w:val="both"/>
        <w:rPr>
          <w:rFonts w:ascii="Arial Narrow" w:hAnsi="Arial Narrow"/>
          <w:b/>
          <w:sz w:val="22"/>
          <w:szCs w:val="22"/>
          <w:u w:val="single"/>
        </w:rPr>
      </w:pPr>
      <w:r w:rsidRPr="007C4363">
        <w:rPr>
          <w:rFonts w:ascii="Arial Narrow" w:hAnsi="Arial Narrow"/>
          <w:b/>
          <w:sz w:val="22"/>
          <w:szCs w:val="22"/>
          <w:u w:val="single"/>
        </w:rPr>
        <w:t xml:space="preserve">Tepelné izolace </w:t>
      </w:r>
    </w:p>
    <w:p w:rsidR="007C4363" w:rsidRDefault="00A83AE2" w:rsidP="00351D4B">
      <w:pPr>
        <w:ind w:left="284"/>
        <w:jc w:val="both"/>
        <w:rPr>
          <w:rFonts w:ascii="Arial Narrow" w:hAnsi="Arial Narrow"/>
          <w:sz w:val="22"/>
          <w:szCs w:val="22"/>
        </w:rPr>
      </w:pPr>
      <w:r w:rsidRPr="00396D8F">
        <w:rPr>
          <w:rFonts w:ascii="Arial Narrow" w:hAnsi="Arial Narrow"/>
          <w:sz w:val="22"/>
          <w:szCs w:val="22"/>
        </w:rPr>
        <w:t>Projektová dokumentace neřeší tepelné izolace, nové stavební úpravy se odehráv</w:t>
      </w:r>
      <w:r w:rsidR="007C4363">
        <w:rPr>
          <w:rFonts w:ascii="Arial Narrow" w:hAnsi="Arial Narrow"/>
          <w:sz w:val="22"/>
          <w:szCs w:val="22"/>
        </w:rPr>
        <w:t>ají uvnitř stávajícího objektu D</w:t>
      </w:r>
      <w:r w:rsidRPr="00396D8F">
        <w:rPr>
          <w:rFonts w:ascii="Arial Narrow" w:hAnsi="Arial Narrow"/>
          <w:sz w:val="22"/>
          <w:szCs w:val="22"/>
        </w:rPr>
        <w:t xml:space="preserve">. </w:t>
      </w:r>
    </w:p>
    <w:p w:rsidR="007C4363" w:rsidRDefault="007C4363" w:rsidP="007C4363">
      <w:pPr>
        <w:jc w:val="both"/>
        <w:rPr>
          <w:rFonts w:ascii="Arial Narrow" w:hAnsi="Arial Narrow"/>
          <w:sz w:val="22"/>
          <w:szCs w:val="22"/>
        </w:rPr>
      </w:pPr>
    </w:p>
    <w:p w:rsidR="007C4363" w:rsidRPr="007C4363" w:rsidRDefault="00A83AE2" w:rsidP="007C4363">
      <w:pPr>
        <w:jc w:val="both"/>
        <w:rPr>
          <w:rFonts w:ascii="Arial Narrow" w:hAnsi="Arial Narrow"/>
          <w:b/>
          <w:sz w:val="22"/>
          <w:szCs w:val="22"/>
          <w:u w:val="single"/>
        </w:rPr>
      </w:pPr>
      <w:r w:rsidRPr="007C4363">
        <w:rPr>
          <w:rFonts w:ascii="Arial Narrow" w:hAnsi="Arial Narrow"/>
          <w:b/>
          <w:sz w:val="22"/>
          <w:szCs w:val="22"/>
          <w:u w:val="single"/>
        </w:rPr>
        <w:lastRenderedPageBreak/>
        <w:t xml:space="preserve">Akustické izolace </w:t>
      </w: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Akustické izolace musí zajistit v objektu požadované akustické neprůzvučnosti konstrukcí. Návrh musí být v souladu s uvažovaným zatížením podlah. Akustické izolace se uplatní v příčkách, podlahách a jako izolace rozvodů. Pro správné fungování akustické izolace v příčkách je nutné dodržet parametr měrného odporu proti proudění vzduchu r ≥ 5 </w:t>
      </w:r>
      <w:proofErr w:type="spellStart"/>
      <w:r w:rsidRPr="00396D8F">
        <w:rPr>
          <w:rFonts w:ascii="Arial Narrow" w:hAnsi="Arial Narrow"/>
          <w:sz w:val="22"/>
          <w:szCs w:val="22"/>
        </w:rPr>
        <w:t>kPa.s.m</w:t>
      </w:r>
      <w:proofErr w:type="spellEnd"/>
      <w:r w:rsidRPr="00396D8F">
        <w:rPr>
          <w:rFonts w:ascii="Arial Narrow" w:hAnsi="Arial Narrow"/>
          <w:sz w:val="22"/>
          <w:szCs w:val="22"/>
        </w:rPr>
        <w:t xml:space="preserve">-2 a hlavně </w:t>
      </w:r>
      <w:proofErr w:type="spellStart"/>
      <w:r w:rsidRPr="00396D8F">
        <w:rPr>
          <w:rFonts w:ascii="Arial Narrow" w:hAnsi="Arial Narrow"/>
          <w:sz w:val="22"/>
          <w:szCs w:val="22"/>
        </w:rPr>
        <w:t>oddilatování</w:t>
      </w:r>
      <w:proofErr w:type="spellEnd"/>
      <w:r w:rsidRPr="00396D8F">
        <w:rPr>
          <w:rFonts w:ascii="Arial Narrow" w:hAnsi="Arial Narrow"/>
          <w:sz w:val="22"/>
          <w:szCs w:val="22"/>
        </w:rPr>
        <w:t xml:space="preserve"> všech svislých konstrukcí, a to i příček, od podlah pomocí vloženého pásku před prováděním podlah. V sádrokartonových příčkách bude použita izolace z minerální vlny. Tloušťku minerální izolace volíme s ohledem na akustické vlastnosti dělící konstrukce mezi chráněnými a hlučnými prostory. Akustické izolace v podlahách tvoří </w:t>
      </w:r>
      <w:proofErr w:type="spellStart"/>
      <w:r w:rsidRPr="00396D8F">
        <w:rPr>
          <w:rFonts w:ascii="Arial Narrow" w:hAnsi="Arial Narrow"/>
          <w:sz w:val="22"/>
          <w:szCs w:val="22"/>
        </w:rPr>
        <w:t>kročejová</w:t>
      </w:r>
      <w:proofErr w:type="spellEnd"/>
      <w:r w:rsidRPr="00396D8F">
        <w:rPr>
          <w:rFonts w:ascii="Arial Narrow" w:hAnsi="Arial Narrow"/>
          <w:sz w:val="22"/>
          <w:szCs w:val="22"/>
        </w:rPr>
        <w:t xml:space="preserve"> izolace z desek z minerální plsti se zatížením 4 </w:t>
      </w:r>
      <w:proofErr w:type="spellStart"/>
      <w:r w:rsidRPr="00396D8F">
        <w:rPr>
          <w:rFonts w:ascii="Arial Narrow" w:hAnsi="Arial Narrow"/>
          <w:sz w:val="22"/>
          <w:szCs w:val="22"/>
        </w:rPr>
        <w:t>kN</w:t>
      </w:r>
      <w:proofErr w:type="spellEnd"/>
      <w:r w:rsidRPr="00396D8F">
        <w:rPr>
          <w:rFonts w:ascii="Arial Narrow" w:hAnsi="Arial Narrow"/>
          <w:sz w:val="22"/>
          <w:szCs w:val="22"/>
        </w:rPr>
        <w:t xml:space="preserve">/m2 v </w:t>
      </w:r>
      <w:proofErr w:type="spellStart"/>
      <w:r w:rsidRPr="00396D8F">
        <w:rPr>
          <w:rFonts w:ascii="Arial Narrow" w:hAnsi="Arial Narrow"/>
          <w:sz w:val="22"/>
          <w:szCs w:val="22"/>
        </w:rPr>
        <w:t>tl</w:t>
      </w:r>
      <w:proofErr w:type="spellEnd"/>
      <w:r w:rsidRPr="00396D8F">
        <w:rPr>
          <w:rFonts w:ascii="Arial Narrow" w:hAnsi="Arial Narrow"/>
          <w:sz w:val="22"/>
          <w:szCs w:val="22"/>
        </w:rPr>
        <w:t xml:space="preserve">. 25 mm. </w:t>
      </w:r>
    </w:p>
    <w:p w:rsidR="007C4363" w:rsidRDefault="007C4363" w:rsidP="007C4363">
      <w:pPr>
        <w:jc w:val="both"/>
        <w:rPr>
          <w:rFonts w:ascii="Arial Narrow" w:hAnsi="Arial Narrow"/>
          <w:sz w:val="22"/>
          <w:szCs w:val="22"/>
        </w:rPr>
      </w:pPr>
    </w:p>
    <w:p w:rsidR="00351D4B" w:rsidRDefault="00351D4B" w:rsidP="007C4363">
      <w:pPr>
        <w:jc w:val="both"/>
        <w:rPr>
          <w:rFonts w:ascii="Arial Narrow" w:hAnsi="Arial Narrow"/>
          <w:sz w:val="22"/>
          <w:szCs w:val="22"/>
        </w:rPr>
      </w:pPr>
    </w:p>
    <w:p w:rsidR="007C4363" w:rsidRPr="007C4363" w:rsidRDefault="00A83AE2" w:rsidP="007C4363">
      <w:pPr>
        <w:jc w:val="both"/>
        <w:rPr>
          <w:rFonts w:ascii="Arial Narrow" w:hAnsi="Arial Narrow"/>
          <w:b/>
          <w:sz w:val="22"/>
          <w:szCs w:val="22"/>
          <w:u w:val="single"/>
        </w:rPr>
      </w:pPr>
      <w:r w:rsidRPr="007C4363">
        <w:rPr>
          <w:rFonts w:ascii="Arial Narrow" w:hAnsi="Arial Narrow"/>
          <w:b/>
          <w:sz w:val="22"/>
          <w:szCs w:val="22"/>
          <w:u w:val="single"/>
        </w:rPr>
        <w:t xml:space="preserve">Protipožární izolace </w:t>
      </w: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Stavební úpravy se odehrávají uvnitř stávajícího požárního úseku. Požární ucpávky a izolace mezi sousedními požárními úseky, např. mezi jednotlivými patry, jsou řešeny v dílčích projektech profesí. </w:t>
      </w:r>
    </w:p>
    <w:p w:rsidR="007C4363" w:rsidRDefault="007C4363" w:rsidP="007C4363">
      <w:pPr>
        <w:jc w:val="both"/>
        <w:rPr>
          <w:rFonts w:ascii="Arial Narrow" w:hAnsi="Arial Narrow"/>
          <w:sz w:val="22"/>
          <w:szCs w:val="22"/>
        </w:rPr>
      </w:pPr>
    </w:p>
    <w:p w:rsidR="00EB6959" w:rsidRDefault="00EB6959" w:rsidP="007C4363">
      <w:pPr>
        <w:jc w:val="both"/>
        <w:rPr>
          <w:rFonts w:ascii="Arial Narrow" w:hAnsi="Arial Narrow"/>
          <w:sz w:val="22"/>
          <w:szCs w:val="22"/>
        </w:rPr>
      </w:pPr>
    </w:p>
    <w:p w:rsidR="007C4363" w:rsidRPr="0046264D" w:rsidRDefault="00A83AE2" w:rsidP="007C4363">
      <w:pPr>
        <w:jc w:val="both"/>
        <w:rPr>
          <w:rFonts w:ascii="Arial Narrow" w:hAnsi="Arial Narrow"/>
          <w:b/>
          <w:sz w:val="22"/>
          <w:szCs w:val="22"/>
          <w:u w:val="single"/>
        </w:rPr>
      </w:pPr>
      <w:r w:rsidRPr="0046264D">
        <w:rPr>
          <w:rFonts w:ascii="Arial Narrow" w:hAnsi="Arial Narrow"/>
          <w:b/>
          <w:sz w:val="22"/>
          <w:szCs w:val="22"/>
          <w:u w:val="single"/>
        </w:rPr>
        <w:t xml:space="preserve">Podlahové krytiny, dlažby </w:t>
      </w: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Pro výběr hlavních povrchů podlah jsou rozhodující provozní a hygienické požadavky. Je zvoleno PVC s nejvyššími nároky na kvalitu nášlapné vrstvy z hlediska mechanického zatížení, dostatečné chemické odolnosti a s odpovídající hodnotou elektrostatické vodivosti. Použité PVC podlahoviny musí být vhodné pro zdravotnické stavby. Veškeré podlahy budou lepeny. Podlahoviny kladené v pásech budou vytaženy na stěny s vloženým profilovým soklem do v. 100 mm a budou zakončeny PVC ukončovací lištou v barvě šedé RAL 7040. Při lepení na stěnu musí být důsledně dodržován technologický postup. Omítka musí být suchá, hladká, zásadně bez malby, před vlastním lepením penetrovaná. Lepení se doporučuje provádět za vyšší pokojové teploty. Sokl vytažený na fabion (rádius 38 mm) do výšky 10 cm s řešením koutu pomocí plastové výplně a sváru mimo kouty. Pro spoje rolí budou použity vícebarevné svařovací šňůry v barevnosti shodné s podlahovou krytinou tak, jak je k jednotlivým odstínům předepisuje firemní vzorník výrobce, které splývají se vzhledem podlahoviny z důvodu eliminace viditelnosti spojů. </w:t>
      </w:r>
    </w:p>
    <w:p w:rsidR="00EB6959" w:rsidRDefault="00EB6959" w:rsidP="00EB6959">
      <w:pPr>
        <w:jc w:val="both"/>
        <w:rPr>
          <w:rFonts w:ascii="Arial Narrow" w:hAnsi="Arial Narrow"/>
          <w:b/>
          <w:sz w:val="22"/>
          <w:szCs w:val="22"/>
          <w:u w:val="single"/>
        </w:rPr>
      </w:pPr>
    </w:p>
    <w:p w:rsidR="00EB6959" w:rsidRDefault="00EB6959" w:rsidP="00EB6959">
      <w:pPr>
        <w:jc w:val="both"/>
        <w:rPr>
          <w:rFonts w:ascii="Arial Narrow" w:hAnsi="Arial Narrow"/>
          <w:b/>
          <w:sz w:val="22"/>
          <w:szCs w:val="22"/>
          <w:u w:val="single"/>
        </w:rPr>
      </w:pPr>
    </w:p>
    <w:p w:rsidR="00EB6959" w:rsidRPr="0046264D" w:rsidRDefault="00EB6959" w:rsidP="00EB6959">
      <w:pPr>
        <w:jc w:val="both"/>
        <w:rPr>
          <w:rFonts w:ascii="Arial Narrow" w:hAnsi="Arial Narrow"/>
          <w:b/>
          <w:sz w:val="22"/>
          <w:szCs w:val="22"/>
          <w:u w:val="single"/>
        </w:rPr>
      </w:pPr>
      <w:r w:rsidRPr="0046264D">
        <w:rPr>
          <w:rFonts w:ascii="Arial Narrow" w:hAnsi="Arial Narrow"/>
          <w:b/>
          <w:sz w:val="22"/>
          <w:szCs w:val="22"/>
          <w:u w:val="single"/>
        </w:rPr>
        <w:t>Elektrostaticky vodivé PVC</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Elektrostaticky vodivé podlahy budou lepeny do tmele s vložením svodové mřížky z měděných pásků. Budou provedeny s vytažením podlahoviny na svislou stěnu do výšky 100 mm a budou zakončeny PVC ukončovací lištou v barvě šedé RAL 7040. Při lepení na stěnu musí být důsledně dodržován technologický postup. Omítka musí být suchá, hladká, zásadně bez malby, před vlastním lepením penetrovaná. Lepení se doporučuje provádět za vyšší pokojové teploty. PVC Extrémně trvanlivá, na údržbu nenáročná podlahová krytina z homogenního PVC (min. 40% váhy) v roli, vysoké kvality a povrchem tvrzeným polyuretanovou ochrannou vrstvou, určená pro komerční prostory a lehké industriální provozy dle klasifikace zátěže 34/43. Její pružnost umožňuje vytahování soklu přímo z podlahy bez sváru podél stěn. </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Povrch musí být tvrzen ochrannou vrstvou XRTM již z výroby, chrání materiál před zvýšeným ulpíváním nečistot a díky této úpravě není potřeba na údržbu používat leštící pastu a vosky 6–8 let od začátku užívání. Celková tloušťka podlahoviny je 2,0 mm při celkové váze 3000 g/m2 . </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Dále podlahovina splňuje parametr obsahu pojiv dle ISO 10581 a to typ I., parametr na zbytkový otlak dle normy ISO 24343 - 1 v hodnotě ≤ 0,10 mm </w:t>
      </w:r>
      <w:r>
        <w:rPr>
          <w:rFonts w:ascii="Arial Narrow" w:hAnsi="Arial Narrow"/>
          <w:sz w:val="22"/>
          <w:szCs w:val="22"/>
        </w:rPr>
        <w:t>a nejlepší naměřená hodnota 0.02</w:t>
      </w:r>
      <w:r w:rsidRPr="00396D8F">
        <w:rPr>
          <w:rFonts w:ascii="Arial Narrow" w:hAnsi="Arial Narrow"/>
          <w:sz w:val="22"/>
          <w:szCs w:val="22"/>
        </w:rPr>
        <w:t xml:space="preserve"> mm. Dle normy ISO 4918 je vhodná na židle s pojezdovými kolečky. </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Rozměrová stálost dle normy ISO 23999 splňující hodnoty ≤ 0,40 % pro role, reakce na požár v hodnotách dle normy EN ISO 13501-1 vyhovující Třídě </w:t>
      </w:r>
      <w:proofErr w:type="spellStart"/>
      <w:r w:rsidRPr="00396D8F">
        <w:rPr>
          <w:rFonts w:ascii="Arial Narrow" w:hAnsi="Arial Narrow"/>
          <w:sz w:val="22"/>
          <w:szCs w:val="22"/>
        </w:rPr>
        <w:t>Bfl</w:t>
      </w:r>
      <w:proofErr w:type="spellEnd"/>
      <w:r w:rsidRPr="00396D8F">
        <w:rPr>
          <w:rFonts w:ascii="Arial Narrow" w:hAnsi="Arial Narrow"/>
          <w:sz w:val="22"/>
          <w:szCs w:val="22"/>
        </w:rPr>
        <w:t xml:space="preserve"> s1. </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Materiál musí mít barevnou stálost vyhovující normě EN ISO 105 - B02 s výsledkem ≥ 6 a dobrou odolnost proti chemikáliím dle normy ISO 26987. </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Odolnost proti bakteriím dle ISO 846, část C – nepodporuje růst bakterií. </w:t>
      </w:r>
    </w:p>
    <w:p w:rsidR="00EB6959" w:rsidRDefault="00EB6959" w:rsidP="00EB6959">
      <w:pPr>
        <w:jc w:val="both"/>
        <w:rPr>
          <w:rFonts w:ascii="Arial Narrow" w:hAnsi="Arial Narrow"/>
          <w:sz w:val="22"/>
          <w:szCs w:val="22"/>
        </w:rPr>
      </w:pPr>
      <w:proofErr w:type="spellStart"/>
      <w:r w:rsidRPr="00396D8F">
        <w:rPr>
          <w:rFonts w:ascii="Arial Narrow" w:hAnsi="Arial Narrow"/>
          <w:sz w:val="22"/>
          <w:szCs w:val="22"/>
        </w:rPr>
        <w:t>Protiskluznost</w:t>
      </w:r>
      <w:proofErr w:type="spellEnd"/>
      <w:r w:rsidRPr="00396D8F">
        <w:rPr>
          <w:rFonts w:ascii="Arial Narrow" w:hAnsi="Arial Narrow"/>
          <w:sz w:val="22"/>
          <w:szCs w:val="22"/>
        </w:rPr>
        <w:t xml:space="preserve"> materiálu dle normy EN 13893 s výsledkem ≥ 0,5. </w:t>
      </w:r>
    </w:p>
    <w:p w:rsidR="00EB6959" w:rsidRDefault="00EB6959" w:rsidP="00EB6959">
      <w:pPr>
        <w:jc w:val="both"/>
        <w:rPr>
          <w:rFonts w:ascii="Arial Narrow" w:hAnsi="Arial Narrow"/>
          <w:sz w:val="22"/>
          <w:szCs w:val="22"/>
        </w:rPr>
      </w:pPr>
      <w:proofErr w:type="spellStart"/>
      <w:r w:rsidRPr="00396D8F">
        <w:rPr>
          <w:rFonts w:ascii="Arial Narrow" w:hAnsi="Arial Narrow"/>
          <w:sz w:val="22"/>
          <w:szCs w:val="22"/>
        </w:rPr>
        <w:t>Protiskluznost</w:t>
      </w:r>
      <w:proofErr w:type="spellEnd"/>
      <w:r w:rsidRPr="00396D8F">
        <w:rPr>
          <w:rFonts w:ascii="Arial Narrow" w:hAnsi="Arial Narrow"/>
          <w:sz w:val="22"/>
          <w:szCs w:val="22"/>
        </w:rPr>
        <w:t xml:space="preserve"> materiálu dle normy DIN 51130 je R9. </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Atest na čisté prostory ASTM F24 F51 odpovídá třídě A. </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Materiál neobsahuje žádné </w:t>
      </w:r>
      <w:proofErr w:type="spellStart"/>
      <w:r w:rsidRPr="00396D8F">
        <w:rPr>
          <w:rFonts w:ascii="Arial Narrow" w:hAnsi="Arial Narrow"/>
          <w:sz w:val="22"/>
          <w:szCs w:val="22"/>
        </w:rPr>
        <w:t>ftaláty</w:t>
      </w:r>
      <w:proofErr w:type="spellEnd"/>
      <w:r w:rsidRPr="00396D8F">
        <w:rPr>
          <w:rFonts w:ascii="Arial Narrow" w:hAnsi="Arial Narrow"/>
          <w:sz w:val="22"/>
          <w:szCs w:val="22"/>
        </w:rPr>
        <w:t xml:space="preserve"> a VOC emise odpovídají dle ISO 16000: ≤ 10 µg/m3 . </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Jedná se o homogenní trvale vodivou lisovanou vinylovou podlahovinu vysoké kvality ve formě pásů, dle EN ISO </w:t>
      </w:r>
      <w:proofErr w:type="gramStart"/>
      <w:r w:rsidRPr="00396D8F">
        <w:rPr>
          <w:rFonts w:ascii="Arial Narrow" w:hAnsi="Arial Narrow"/>
          <w:sz w:val="22"/>
          <w:szCs w:val="22"/>
        </w:rPr>
        <w:t>10581-</w:t>
      </w:r>
      <w:proofErr w:type="spellStart"/>
      <w:r w:rsidRPr="00396D8F">
        <w:rPr>
          <w:rFonts w:ascii="Arial Narrow" w:hAnsi="Arial Narrow"/>
          <w:sz w:val="22"/>
          <w:szCs w:val="22"/>
        </w:rPr>
        <w:t>Compact</w:t>
      </w:r>
      <w:proofErr w:type="spellEnd"/>
      <w:proofErr w:type="gramEnd"/>
      <w:r w:rsidRPr="00396D8F">
        <w:rPr>
          <w:rFonts w:ascii="Arial Narrow" w:hAnsi="Arial Narrow"/>
          <w:sz w:val="22"/>
          <w:szCs w:val="22"/>
        </w:rPr>
        <w:t xml:space="preserve">, typ I, s povrchem tvrzeným </w:t>
      </w:r>
      <w:proofErr w:type="spellStart"/>
      <w:r w:rsidRPr="00396D8F">
        <w:rPr>
          <w:rFonts w:ascii="Arial Narrow" w:hAnsi="Arial Narrow"/>
          <w:sz w:val="22"/>
          <w:szCs w:val="22"/>
        </w:rPr>
        <w:t>elektrovodivým</w:t>
      </w:r>
      <w:proofErr w:type="spellEnd"/>
      <w:r w:rsidRPr="00396D8F">
        <w:rPr>
          <w:rFonts w:ascii="Arial Narrow" w:hAnsi="Arial Narrow"/>
          <w:sz w:val="22"/>
          <w:szCs w:val="22"/>
        </w:rPr>
        <w:t xml:space="preserve"> IQ PUR, klasifikovanou dle normy zátěže EN ISO </w:t>
      </w:r>
      <w:r w:rsidRPr="00396D8F">
        <w:rPr>
          <w:rFonts w:ascii="Arial Narrow" w:hAnsi="Arial Narrow"/>
          <w:sz w:val="22"/>
          <w:szCs w:val="22"/>
        </w:rPr>
        <w:lastRenderedPageBreak/>
        <w:t xml:space="preserve">10874 jako třídu 34/43. Vysoký obsah pojiv, více než 55% váhy umožňuje vytahování do soklu přímo z podlahy bez sváru podél stěn. </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Hodnoty materiálu na elektrický odpor jsou 104≤ R1 ≤ 106 Ohm. </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Součinitel smykového tření ≥ 0,5. </w:t>
      </w:r>
    </w:p>
    <w:p w:rsidR="00EB6959" w:rsidRDefault="00EB6959" w:rsidP="00EB6959">
      <w:pPr>
        <w:jc w:val="both"/>
        <w:rPr>
          <w:rFonts w:ascii="Arial Narrow" w:hAnsi="Arial Narrow"/>
          <w:sz w:val="22"/>
          <w:szCs w:val="22"/>
        </w:rPr>
      </w:pPr>
      <w:r w:rsidRPr="00396D8F">
        <w:rPr>
          <w:rFonts w:ascii="Arial Narrow" w:hAnsi="Arial Narrow"/>
          <w:sz w:val="22"/>
          <w:szCs w:val="22"/>
        </w:rPr>
        <w:t>Spodní strana PVC rolí je opatřena vodivou grafitovou kompaktní vrstvou.</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Celkové TVOC emise po 28 dnech jsou ≤ 10 µg/m3, což je 100x pod normou ISO 16000-6. </w:t>
      </w:r>
    </w:p>
    <w:p w:rsidR="00EB6959" w:rsidRDefault="00EB6959" w:rsidP="00EB6959">
      <w:pPr>
        <w:jc w:val="both"/>
        <w:rPr>
          <w:rFonts w:ascii="Arial Narrow" w:hAnsi="Arial Narrow"/>
          <w:sz w:val="22"/>
          <w:szCs w:val="22"/>
        </w:rPr>
      </w:pPr>
      <w:r w:rsidRPr="00396D8F">
        <w:rPr>
          <w:rFonts w:ascii="Arial Narrow" w:hAnsi="Arial Narrow"/>
          <w:sz w:val="22"/>
          <w:szCs w:val="22"/>
        </w:rPr>
        <w:t xml:space="preserve">Podlahovina se lepí pomocí kvalitního akrylátového lepidla pro vinylové podlahy, pouze uzemňovací měděná páska se přilepí lepidlem vodivým.  </w:t>
      </w:r>
    </w:p>
    <w:p w:rsidR="007C4363" w:rsidRDefault="007C4363" w:rsidP="007C4363">
      <w:pPr>
        <w:jc w:val="both"/>
        <w:rPr>
          <w:rFonts w:ascii="Arial Narrow" w:hAnsi="Arial Narrow"/>
          <w:sz w:val="22"/>
          <w:szCs w:val="22"/>
        </w:rPr>
      </w:pPr>
    </w:p>
    <w:p w:rsidR="00EB6959" w:rsidRDefault="00EB6959" w:rsidP="007C4363">
      <w:pPr>
        <w:jc w:val="both"/>
        <w:rPr>
          <w:rFonts w:ascii="Arial Narrow" w:hAnsi="Arial Narrow"/>
          <w:sz w:val="22"/>
          <w:szCs w:val="22"/>
        </w:rPr>
      </w:pPr>
    </w:p>
    <w:p w:rsidR="007C4363" w:rsidRPr="007C4363" w:rsidRDefault="00A83AE2" w:rsidP="007C4363">
      <w:pPr>
        <w:jc w:val="both"/>
        <w:rPr>
          <w:rFonts w:ascii="Arial Narrow" w:hAnsi="Arial Narrow"/>
          <w:b/>
          <w:sz w:val="22"/>
          <w:szCs w:val="22"/>
          <w:u w:val="single"/>
        </w:rPr>
      </w:pPr>
      <w:r w:rsidRPr="007C4363">
        <w:rPr>
          <w:rFonts w:ascii="Arial Narrow" w:hAnsi="Arial Narrow"/>
          <w:b/>
          <w:sz w:val="22"/>
          <w:szCs w:val="22"/>
          <w:u w:val="single"/>
        </w:rPr>
        <w:t xml:space="preserve">Podhledy </w:t>
      </w:r>
    </w:p>
    <w:p w:rsidR="007C4363" w:rsidRDefault="00A83AE2" w:rsidP="007C4363">
      <w:pPr>
        <w:jc w:val="both"/>
        <w:rPr>
          <w:rFonts w:ascii="Arial Narrow" w:hAnsi="Arial Narrow"/>
          <w:sz w:val="22"/>
          <w:szCs w:val="22"/>
        </w:rPr>
      </w:pPr>
      <w:r w:rsidRPr="00396D8F">
        <w:rPr>
          <w:rFonts w:ascii="Arial Narrow" w:hAnsi="Arial Narrow"/>
          <w:sz w:val="22"/>
          <w:szCs w:val="22"/>
        </w:rPr>
        <w:t xml:space="preserve">Vzhledem k nutnosti zakrytí množství instalací budou podhledy řešeny v celém rozsahu </w:t>
      </w:r>
      <w:r w:rsidR="004846A8">
        <w:rPr>
          <w:rFonts w:ascii="Arial Narrow" w:hAnsi="Arial Narrow"/>
          <w:sz w:val="22"/>
          <w:szCs w:val="22"/>
        </w:rPr>
        <w:t>vyšetřovny D.2.45</w:t>
      </w:r>
      <w:r w:rsidR="00EB6959">
        <w:rPr>
          <w:rFonts w:ascii="Arial Narrow" w:hAnsi="Arial Narrow"/>
          <w:sz w:val="22"/>
          <w:szCs w:val="22"/>
        </w:rPr>
        <w:t xml:space="preserve"> i v ostatních, kde jsou buď </w:t>
      </w:r>
      <w:proofErr w:type="gramStart"/>
      <w:r w:rsidR="00EB6959">
        <w:rPr>
          <w:rFonts w:ascii="Arial Narrow" w:hAnsi="Arial Narrow"/>
          <w:sz w:val="22"/>
          <w:szCs w:val="22"/>
        </w:rPr>
        <w:t>stávající nebo</w:t>
      </w:r>
      <w:proofErr w:type="gramEnd"/>
      <w:r w:rsidR="00EB6959">
        <w:rPr>
          <w:rFonts w:ascii="Arial Narrow" w:hAnsi="Arial Narrow"/>
          <w:sz w:val="22"/>
          <w:szCs w:val="22"/>
        </w:rPr>
        <w:t xml:space="preserve"> navrženy úplně nové</w:t>
      </w:r>
      <w:r w:rsidRPr="00396D8F">
        <w:rPr>
          <w:rFonts w:ascii="Arial Narrow" w:hAnsi="Arial Narrow"/>
          <w:sz w:val="22"/>
          <w:szCs w:val="22"/>
        </w:rPr>
        <w:t xml:space="preserve">. Budou převážně kazetové. </w:t>
      </w:r>
    </w:p>
    <w:p w:rsidR="007C4363" w:rsidRDefault="007C4363" w:rsidP="007C4363">
      <w:pPr>
        <w:jc w:val="both"/>
        <w:rPr>
          <w:rFonts w:ascii="Arial Narrow" w:hAnsi="Arial Narrow"/>
          <w:sz w:val="22"/>
          <w:szCs w:val="22"/>
        </w:rPr>
      </w:pPr>
    </w:p>
    <w:p w:rsidR="007C4363" w:rsidRPr="00396D8F" w:rsidRDefault="00A83AE2" w:rsidP="007C4363">
      <w:pPr>
        <w:jc w:val="both"/>
        <w:rPr>
          <w:rFonts w:ascii="Arial Narrow" w:hAnsi="Arial Narrow"/>
          <w:sz w:val="22"/>
          <w:szCs w:val="22"/>
        </w:rPr>
      </w:pPr>
      <w:r w:rsidRPr="00396D8F">
        <w:rPr>
          <w:rFonts w:ascii="Arial Narrow" w:hAnsi="Arial Narrow"/>
          <w:sz w:val="22"/>
          <w:szCs w:val="22"/>
        </w:rPr>
        <w:t xml:space="preserve">Rozsah podhledů a materiálové řešení je zřejmý </w:t>
      </w:r>
      <w:r w:rsidR="0046264D">
        <w:rPr>
          <w:rFonts w:ascii="Arial Narrow" w:hAnsi="Arial Narrow"/>
          <w:sz w:val="22"/>
          <w:szCs w:val="22"/>
        </w:rPr>
        <w:t>ve výkresech podhledů</w:t>
      </w:r>
      <w:r w:rsidRPr="00396D8F">
        <w:rPr>
          <w:rFonts w:ascii="Arial Narrow" w:hAnsi="Arial Narrow"/>
          <w:sz w:val="22"/>
          <w:szCs w:val="22"/>
        </w:rPr>
        <w:t xml:space="preserve">, kde </w:t>
      </w:r>
      <w:r w:rsidR="0046264D">
        <w:rPr>
          <w:rFonts w:ascii="Arial Narrow" w:hAnsi="Arial Narrow"/>
          <w:sz w:val="22"/>
          <w:szCs w:val="22"/>
        </w:rPr>
        <w:t>musí být</w:t>
      </w:r>
      <w:r w:rsidR="007C4363">
        <w:rPr>
          <w:rFonts w:ascii="Arial Narrow" w:hAnsi="Arial Narrow"/>
          <w:sz w:val="22"/>
          <w:szCs w:val="22"/>
        </w:rPr>
        <w:t xml:space="preserve"> koordinovány i jednotlivé ko</w:t>
      </w:r>
      <w:r w:rsidRPr="00396D8F">
        <w:rPr>
          <w:rFonts w:ascii="Arial Narrow" w:hAnsi="Arial Narrow"/>
          <w:sz w:val="22"/>
          <w:szCs w:val="22"/>
        </w:rPr>
        <w:t xml:space="preserve">vové prvky subdodavatelů (svítidla, VZT, EPS ad.) Pro zdravotnická zařízení je charakteristický požadavek zajištění hygieny na potřebné úrovni. Povrchy kazet musí být trvanlivé, snadno čistitelné a odolné proti desinfekčním prostředkům používaným ve zdravotnictví, dále odolné proti bakteriím a houbám, musí být stálé a nesmí se z nich oddělovat částice. V podhledech budou zapuštěna svítidla a koncové elementy vzduchotechniky. V místě současných či nových uzávěrů instalací, čistících kusů nebo požárních klapek bude umožněn přístup včetně řádného označení. Sádrokartonové podhledy se ke stropní konstrukci zavěsí přímo jako stropní obklad nebo zavěsí na kovovou spodní konstrukci z nosných a montážních CD profilů, v případě dostatečné potřeby místa v podhledovém prostoru se kovová spodní konstrukce z nosných a montážních CD profilů upevní v jedné rovině. Dilatační spáry hrubé stavby musejí být převzaty i do konstrukce sádrokartonových stropů. </w:t>
      </w:r>
    </w:p>
    <w:p w:rsidR="007C4363" w:rsidRDefault="007C4363" w:rsidP="006233E0">
      <w:pPr>
        <w:jc w:val="both"/>
        <w:rPr>
          <w:rFonts w:ascii="Arial Narrow" w:hAnsi="Arial Narrow"/>
          <w:sz w:val="22"/>
          <w:szCs w:val="22"/>
        </w:rPr>
      </w:pP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Kazetové podhledy – standardní 600/600 </w:t>
      </w: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Kazetové podhledy z tvrdé minerální desky 600x600mm, rovná hrana na 24mm konstrukci, laminovaný povrch s nástřikem, barva bílá, propustnost vzduchu PM1 dle normy DIN 18177, akustická pohltivost </w:t>
      </w:r>
      <w:proofErr w:type="spellStart"/>
      <w:r w:rsidRPr="00396D8F">
        <w:rPr>
          <w:rFonts w:ascii="Arial Narrow" w:hAnsi="Arial Narrow"/>
          <w:sz w:val="22"/>
          <w:szCs w:val="22"/>
        </w:rPr>
        <w:t>αw</w:t>
      </w:r>
      <w:proofErr w:type="spellEnd"/>
      <w:r w:rsidRPr="00396D8F">
        <w:rPr>
          <w:rFonts w:ascii="Arial Narrow" w:hAnsi="Arial Narrow"/>
          <w:sz w:val="22"/>
          <w:szCs w:val="22"/>
        </w:rPr>
        <w:t xml:space="preserve">=0,65, třída pohltivosti zvuku=C, akustická neprůzvučnost </w:t>
      </w:r>
      <w:proofErr w:type="spellStart"/>
      <w:r w:rsidRPr="00396D8F">
        <w:rPr>
          <w:rFonts w:ascii="Arial Narrow" w:hAnsi="Arial Narrow"/>
          <w:sz w:val="22"/>
          <w:szCs w:val="22"/>
        </w:rPr>
        <w:t>Dnfw</w:t>
      </w:r>
      <w:proofErr w:type="spellEnd"/>
      <w:r w:rsidRPr="00396D8F">
        <w:rPr>
          <w:rFonts w:ascii="Arial Narrow" w:hAnsi="Arial Narrow"/>
          <w:sz w:val="22"/>
          <w:szCs w:val="22"/>
        </w:rPr>
        <w:t xml:space="preserve">=35dB; </w:t>
      </w:r>
      <w:proofErr w:type="spellStart"/>
      <w:r w:rsidRPr="00396D8F">
        <w:rPr>
          <w:rFonts w:ascii="Arial Narrow" w:hAnsi="Arial Narrow"/>
          <w:sz w:val="22"/>
          <w:szCs w:val="22"/>
        </w:rPr>
        <w:t>Rw</w:t>
      </w:r>
      <w:proofErr w:type="spellEnd"/>
      <w:r w:rsidRPr="00396D8F">
        <w:rPr>
          <w:rFonts w:ascii="Arial Narrow" w:hAnsi="Arial Narrow"/>
          <w:sz w:val="22"/>
          <w:szCs w:val="22"/>
        </w:rPr>
        <w:t xml:space="preserve">=18dB, odolnost proti vlhkosti 95% RH, odrazivost světla 86%, recyklovaný obsah 50%, klasifikace produktu A2-s1,d0 klasifikace uvolňování formaldehydu e1, klasifikace uvolňování těkavých organických látek a+, certifikace produktu C2C: bronz. Podhledy jsou omyvatelné vlhkou vyždímanou houbou s vodou obsahující jemné mýdlo nebo zředěný detergent. Závěsná kovová konstrukce šířky 24mm, tvar hlavy do špice pro </w:t>
      </w:r>
      <w:proofErr w:type="spellStart"/>
      <w:r w:rsidRPr="00396D8F">
        <w:rPr>
          <w:rFonts w:ascii="Arial Narrow" w:hAnsi="Arial Narrow"/>
          <w:sz w:val="22"/>
          <w:szCs w:val="22"/>
        </w:rPr>
        <w:t>snažší</w:t>
      </w:r>
      <w:proofErr w:type="spellEnd"/>
      <w:r w:rsidRPr="00396D8F">
        <w:rPr>
          <w:rFonts w:ascii="Arial Narrow" w:hAnsi="Arial Narrow"/>
          <w:sz w:val="22"/>
          <w:szCs w:val="22"/>
        </w:rPr>
        <w:t xml:space="preserve"> montáž, hlavní profily výšky 43mm, vertikální část konstrukce opatřena podélným prolisováním na hlavních i příčných profilech pro vyšší torzní pevnost, obvodový l profil, barva bílá stejná jako na kazetách. Závěsná konstrukce splňuje třídu průhybu 1 (l/500 ne více než 4mm) dle ČSN 13964. Řešení splňuje nároky na čistotu pro</w:t>
      </w:r>
      <w:r w:rsidR="007C4363">
        <w:rPr>
          <w:rFonts w:ascii="Arial Narrow" w:hAnsi="Arial Narrow"/>
          <w:sz w:val="22"/>
          <w:szCs w:val="22"/>
        </w:rPr>
        <w:t>středí ISO 5 dle EN ISO 14644-1</w:t>
      </w:r>
    </w:p>
    <w:p w:rsidR="007C4363" w:rsidRDefault="007C4363"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351D4B" w:rsidRDefault="00351D4B" w:rsidP="006233E0">
      <w:pPr>
        <w:jc w:val="both"/>
        <w:rPr>
          <w:rFonts w:ascii="Arial Narrow" w:hAnsi="Arial Narrow"/>
          <w:sz w:val="22"/>
          <w:szCs w:val="22"/>
        </w:rPr>
      </w:pP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Výpis truhlářských výrobků </w:t>
      </w:r>
    </w:p>
    <w:p w:rsidR="00190CE1" w:rsidRDefault="00A83AE2" w:rsidP="006233E0">
      <w:pPr>
        <w:jc w:val="both"/>
        <w:rPr>
          <w:rFonts w:ascii="Arial Narrow" w:hAnsi="Arial Narrow"/>
          <w:sz w:val="22"/>
          <w:szCs w:val="22"/>
        </w:rPr>
      </w:pPr>
      <w:r w:rsidRPr="00396D8F">
        <w:rPr>
          <w:rFonts w:ascii="Arial Narrow" w:hAnsi="Arial Narrow"/>
          <w:sz w:val="22"/>
          <w:szCs w:val="22"/>
        </w:rPr>
        <w:t>Jedná se o</w:t>
      </w:r>
      <w:r w:rsidR="004846A8">
        <w:rPr>
          <w:rFonts w:ascii="Arial Narrow" w:hAnsi="Arial Narrow"/>
          <w:sz w:val="22"/>
          <w:szCs w:val="22"/>
        </w:rPr>
        <w:t xml:space="preserve"> 1* dvou</w:t>
      </w:r>
      <w:r w:rsidR="0046264D">
        <w:rPr>
          <w:rFonts w:ascii="Arial Narrow" w:hAnsi="Arial Narrow"/>
          <w:sz w:val="22"/>
          <w:szCs w:val="22"/>
        </w:rPr>
        <w:t>křídlová</w:t>
      </w:r>
      <w:r w:rsidR="00866BD8">
        <w:rPr>
          <w:rFonts w:ascii="Arial Narrow" w:hAnsi="Arial Narrow"/>
          <w:sz w:val="22"/>
          <w:szCs w:val="22"/>
        </w:rPr>
        <w:t xml:space="preserve"> vnitřní dveřní křídla otvíravá </w:t>
      </w:r>
      <w:r w:rsidR="004846A8">
        <w:rPr>
          <w:rFonts w:ascii="Arial Narrow" w:hAnsi="Arial Narrow"/>
          <w:sz w:val="22"/>
          <w:szCs w:val="22"/>
        </w:rPr>
        <w:t>(145</w:t>
      </w:r>
      <w:r w:rsidR="0046264D">
        <w:rPr>
          <w:rFonts w:ascii="Arial Narrow" w:hAnsi="Arial Narrow"/>
          <w:sz w:val="22"/>
          <w:szCs w:val="22"/>
        </w:rPr>
        <w:t>0/</w:t>
      </w:r>
      <w:r w:rsidR="004846A8">
        <w:rPr>
          <w:rFonts w:ascii="Arial Narrow" w:hAnsi="Arial Narrow"/>
          <w:sz w:val="22"/>
          <w:szCs w:val="22"/>
        </w:rPr>
        <w:t>210</w:t>
      </w:r>
      <w:r w:rsidR="0046264D">
        <w:rPr>
          <w:rFonts w:ascii="Arial Narrow" w:hAnsi="Arial Narrow"/>
          <w:sz w:val="22"/>
          <w:szCs w:val="22"/>
        </w:rPr>
        <w:t xml:space="preserve">0) </w:t>
      </w:r>
      <w:r w:rsidRPr="00396D8F">
        <w:rPr>
          <w:rFonts w:ascii="Arial Narrow" w:hAnsi="Arial Narrow"/>
          <w:sz w:val="22"/>
          <w:szCs w:val="22"/>
        </w:rPr>
        <w:t xml:space="preserve">s povrchovou úpravou vysokotlakým laminátem HPL </w:t>
      </w:r>
      <w:proofErr w:type="spellStart"/>
      <w:r w:rsidRPr="00396D8F">
        <w:rPr>
          <w:rFonts w:ascii="Arial Narrow" w:hAnsi="Arial Narrow"/>
          <w:sz w:val="22"/>
          <w:szCs w:val="22"/>
        </w:rPr>
        <w:t>tl</w:t>
      </w:r>
      <w:proofErr w:type="spellEnd"/>
      <w:r w:rsidRPr="00396D8F">
        <w:rPr>
          <w:rFonts w:ascii="Arial Narrow" w:hAnsi="Arial Narrow"/>
          <w:sz w:val="22"/>
          <w:szCs w:val="22"/>
        </w:rPr>
        <w:t>. 0,8 mm</w:t>
      </w:r>
      <w:r w:rsidR="0046264D">
        <w:rPr>
          <w:rFonts w:ascii="Arial Narrow" w:hAnsi="Arial Narrow"/>
          <w:sz w:val="22"/>
          <w:szCs w:val="22"/>
        </w:rPr>
        <w:t xml:space="preserve"> oranžovo-červené syté barvy jako RAL okolních</w:t>
      </w:r>
      <w:r w:rsidRPr="00396D8F">
        <w:rPr>
          <w:rFonts w:ascii="Arial Narrow" w:hAnsi="Arial Narrow"/>
          <w:sz w:val="22"/>
          <w:szCs w:val="22"/>
        </w:rPr>
        <w:t xml:space="preserve">. Vnitřní výplň z odlehčené DTD nebo zvukově izolační desky, v případě požadavku na stínění s olověnou vložkou. Součástí dodávky jsou zárubně z žárově pozinkovaného plechu, v případě požadavku na stínění s olověnou vložkou. </w:t>
      </w:r>
      <w:r w:rsidR="00190CE1">
        <w:rPr>
          <w:rFonts w:ascii="Arial Narrow" w:hAnsi="Arial Narrow"/>
          <w:sz w:val="22"/>
          <w:szCs w:val="22"/>
        </w:rPr>
        <w:t>Druhé dveře na rozhraní kabiny a atria mohou být už klasické výrobky dvoukřídlových dveří bez RTG úpravy o rozměrech 1450/2100 v oc</w:t>
      </w:r>
      <w:r w:rsidR="00866BD8">
        <w:rPr>
          <w:rFonts w:ascii="Arial Narrow" w:hAnsi="Arial Narrow"/>
          <w:sz w:val="22"/>
          <w:szCs w:val="22"/>
        </w:rPr>
        <w:t>el</w:t>
      </w:r>
      <w:r w:rsidR="00190CE1">
        <w:rPr>
          <w:rFonts w:ascii="Arial Narrow" w:hAnsi="Arial Narrow"/>
          <w:sz w:val="22"/>
          <w:szCs w:val="22"/>
        </w:rPr>
        <w:t>ové zárubni. Třetím ty</w:t>
      </w:r>
      <w:r w:rsidR="00866BD8">
        <w:rPr>
          <w:rFonts w:ascii="Arial Narrow" w:hAnsi="Arial Narrow"/>
          <w:sz w:val="22"/>
          <w:szCs w:val="22"/>
        </w:rPr>
        <w:t>pem jsou nové posuvné dveře z </w:t>
      </w:r>
      <w:proofErr w:type="spellStart"/>
      <w:r w:rsidR="00866BD8">
        <w:rPr>
          <w:rFonts w:ascii="Arial Narrow" w:hAnsi="Arial Narrow"/>
          <w:sz w:val="22"/>
          <w:szCs w:val="22"/>
        </w:rPr>
        <w:t>ovl</w:t>
      </w:r>
      <w:r w:rsidR="00190CE1">
        <w:rPr>
          <w:rFonts w:ascii="Arial Narrow" w:hAnsi="Arial Narrow"/>
          <w:sz w:val="22"/>
          <w:szCs w:val="22"/>
        </w:rPr>
        <w:t>adovny</w:t>
      </w:r>
      <w:proofErr w:type="spellEnd"/>
      <w:r w:rsidR="00190CE1">
        <w:rPr>
          <w:rFonts w:ascii="Arial Narrow" w:hAnsi="Arial Narrow"/>
          <w:sz w:val="22"/>
          <w:szCs w:val="22"/>
        </w:rPr>
        <w:t xml:space="preserve"> do </w:t>
      </w:r>
      <w:proofErr w:type="spellStart"/>
      <w:r w:rsidR="00190CE1">
        <w:rPr>
          <w:rFonts w:ascii="Arial Narrow" w:hAnsi="Arial Narrow"/>
          <w:sz w:val="22"/>
          <w:szCs w:val="22"/>
        </w:rPr>
        <w:t>popisovny</w:t>
      </w:r>
      <w:proofErr w:type="spellEnd"/>
      <w:r w:rsidR="00190CE1">
        <w:rPr>
          <w:rFonts w:ascii="Arial Narrow" w:hAnsi="Arial Narrow"/>
          <w:sz w:val="22"/>
          <w:szCs w:val="22"/>
        </w:rPr>
        <w:t>, které budou posuvné po stěně v horní liště s dorazem, o šířce 900/1970.</w:t>
      </w:r>
    </w:p>
    <w:p w:rsidR="004846A8" w:rsidRDefault="00A83AE2" w:rsidP="006233E0">
      <w:pPr>
        <w:jc w:val="both"/>
        <w:rPr>
          <w:rFonts w:ascii="Arial Narrow" w:hAnsi="Arial Narrow"/>
          <w:sz w:val="22"/>
          <w:szCs w:val="22"/>
        </w:rPr>
      </w:pPr>
      <w:r w:rsidRPr="00396D8F">
        <w:rPr>
          <w:rFonts w:ascii="Arial Narrow" w:hAnsi="Arial Narrow"/>
          <w:sz w:val="22"/>
          <w:szCs w:val="22"/>
        </w:rPr>
        <w:t>Podrobný popis jednotlivých dveří je uveden</w:t>
      </w:r>
      <w:r w:rsidR="0046264D">
        <w:rPr>
          <w:rFonts w:ascii="Arial Narrow" w:hAnsi="Arial Narrow"/>
          <w:sz w:val="22"/>
          <w:szCs w:val="22"/>
        </w:rPr>
        <w:t xml:space="preserve"> v části projektové dokumentace. </w:t>
      </w:r>
      <w:r w:rsidRPr="00396D8F">
        <w:rPr>
          <w:rFonts w:ascii="Arial Narrow" w:hAnsi="Arial Narrow"/>
          <w:sz w:val="22"/>
          <w:szCs w:val="22"/>
        </w:rPr>
        <w:t xml:space="preserve">Všechny rozměry výrobků budou před výrobou zaměřeny přímo na stavbě! </w:t>
      </w:r>
    </w:p>
    <w:p w:rsidR="007C4363" w:rsidRDefault="00AF4263" w:rsidP="006233E0">
      <w:pPr>
        <w:jc w:val="both"/>
        <w:rPr>
          <w:rFonts w:ascii="Arial Narrow" w:hAnsi="Arial Narrow"/>
          <w:sz w:val="22"/>
          <w:szCs w:val="22"/>
        </w:rPr>
      </w:pPr>
      <w:r>
        <w:rPr>
          <w:rFonts w:ascii="Arial Narrow" w:hAnsi="Arial Narrow"/>
          <w:sz w:val="22"/>
          <w:szCs w:val="22"/>
        </w:rPr>
        <w:t xml:space="preserve">Do </w:t>
      </w:r>
      <w:proofErr w:type="spellStart"/>
      <w:r w:rsidR="004846A8">
        <w:rPr>
          <w:rFonts w:ascii="Arial Narrow" w:hAnsi="Arial Narrow"/>
          <w:sz w:val="22"/>
          <w:szCs w:val="22"/>
        </w:rPr>
        <w:t>popis</w:t>
      </w:r>
      <w:r w:rsidR="009C2515">
        <w:rPr>
          <w:rFonts w:ascii="Arial Narrow" w:hAnsi="Arial Narrow"/>
          <w:sz w:val="22"/>
          <w:szCs w:val="22"/>
        </w:rPr>
        <w:t>ovny</w:t>
      </w:r>
      <w:proofErr w:type="spellEnd"/>
      <w:r w:rsidR="009C2515">
        <w:rPr>
          <w:rFonts w:ascii="Arial Narrow" w:hAnsi="Arial Narrow"/>
          <w:sz w:val="22"/>
          <w:szCs w:val="22"/>
        </w:rPr>
        <w:t xml:space="preserve"> bude také dodán 2</w:t>
      </w:r>
      <w:bookmarkStart w:id="0" w:name="_GoBack"/>
      <w:bookmarkEnd w:id="0"/>
      <w:r>
        <w:rPr>
          <w:rFonts w:ascii="Arial Narrow" w:hAnsi="Arial Narrow"/>
          <w:sz w:val="22"/>
          <w:szCs w:val="22"/>
        </w:rPr>
        <w:t>* poč</w:t>
      </w:r>
      <w:r w:rsidR="00190CE1">
        <w:rPr>
          <w:rFonts w:ascii="Arial Narrow" w:hAnsi="Arial Narrow"/>
          <w:sz w:val="22"/>
          <w:szCs w:val="22"/>
        </w:rPr>
        <w:t>ítačový stůl, kontejnery a pracovní židle</w:t>
      </w:r>
      <w:r w:rsidR="00EB6959">
        <w:rPr>
          <w:rFonts w:ascii="Arial Narrow" w:hAnsi="Arial Narrow"/>
          <w:sz w:val="22"/>
          <w:szCs w:val="22"/>
        </w:rPr>
        <w:t>, věšáky do převlékacích boxů.</w:t>
      </w:r>
    </w:p>
    <w:p w:rsidR="0046264D" w:rsidRDefault="0046264D" w:rsidP="006233E0">
      <w:pPr>
        <w:jc w:val="both"/>
        <w:rPr>
          <w:rFonts w:ascii="Arial Narrow" w:hAnsi="Arial Narrow"/>
          <w:sz w:val="22"/>
          <w:szCs w:val="22"/>
        </w:rPr>
      </w:pPr>
    </w:p>
    <w:p w:rsidR="0046264D" w:rsidRDefault="00EB6959" w:rsidP="00A61F90">
      <w:pPr>
        <w:jc w:val="right"/>
        <w:rPr>
          <w:rFonts w:ascii="Arial Narrow" w:hAnsi="Arial Narrow"/>
          <w:sz w:val="22"/>
          <w:szCs w:val="22"/>
        </w:rPr>
      </w:pPr>
      <w:r>
        <w:rPr>
          <w:rFonts w:ascii="Arial Narrow" w:hAnsi="Arial Narrow"/>
          <w:noProof/>
          <w:sz w:val="22"/>
          <w:szCs w:val="22"/>
        </w:rPr>
        <w:lastRenderedPageBreak/>
        <w:drawing>
          <wp:inline distT="0" distB="0" distL="0" distR="0">
            <wp:extent cx="4443833" cy="1428750"/>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443833" cy="1428750"/>
                    </a:xfrm>
                    <a:prstGeom prst="rect">
                      <a:avLst/>
                    </a:prstGeom>
                    <a:noFill/>
                    <a:ln w="9525">
                      <a:noFill/>
                      <a:miter lim="800000"/>
                      <a:headEnd/>
                      <a:tailEnd/>
                    </a:ln>
                  </pic:spPr>
                </pic:pic>
              </a:graphicData>
            </a:graphic>
          </wp:inline>
        </w:drawing>
      </w:r>
    </w:p>
    <w:p w:rsidR="00A61F90" w:rsidRDefault="00A61F90" w:rsidP="006233E0">
      <w:pPr>
        <w:jc w:val="both"/>
        <w:rPr>
          <w:rFonts w:ascii="Arial Narrow" w:hAnsi="Arial Narrow"/>
          <w:b/>
          <w:sz w:val="22"/>
          <w:szCs w:val="22"/>
          <w:u w:val="single"/>
        </w:rPr>
      </w:pPr>
    </w:p>
    <w:p w:rsidR="00A61F90" w:rsidRDefault="00A61F90" w:rsidP="00A61F90">
      <w:pPr>
        <w:jc w:val="right"/>
        <w:rPr>
          <w:rFonts w:ascii="Arial Narrow" w:hAnsi="Arial Narrow"/>
          <w:b/>
          <w:sz w:val="22"/>
          <w:szCs w:val="22"/>
          <w:u w:val="single"/>
        </w:rPr>
      </w:pPr>
      <w:r w:rsidRPr="00A61F90">
        <w:rPr>
          <w:rFonts w:ascii="Arial Narrow" w:hAnsi="Arial Narrow"/>
          <w:b/>
          <w:noProof/>
          <w:sz w:val="22"/>
          <w:szCs w:val="22"/>
        </w:rPr>
        <w:drawing>
          <wp:inline distT="0" distB="0" distL="0" distR="0">
            <wp:extent cx="5885180" cy="3378529"/>
            <wp:effectExtent l="19050" t="0" r="127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885180" cy="3378529"/>
                    </a:xfrm>
                    <a:prstGeom prst="rect">
                      <a:avLst/>
                    </a:prstGeom>
                    <a:noFill/>
                    <a:ln w="9525">
                      <a:noFill/>
                      <a:miter lim="800000"/>
                      <a:headEnd/>
                      <a:tailEnd/>
                    </a:ln>
                  </pic:spPr>
                </pic:pic>
              </a:graphicData>
            </a:graphic>
          </wp:inline>
        </w:drawing>
      </w:r>
    </w:p>
    <w:p w:rsidR="00A61F90" w:rsidRDefault="009703F6" w:rsidP="00A61F90">
      <w:pPr>
        <w:jc w:val="center"/>
        <w:rPr>
          <w:rFonts w:ascii="Arial Narrow" w:hAnsi="Arial Narrow"/>
          <w:b/>
          <w:sz w:val="22"/>
          <w:szCs w:val="22"/>
          <w:u w:val="single"/>
        </w:rPr>
      </w:pPr>
      <w:r w:rsidRPr="009703F6">
        <w:rPr>
          <w:rFonts w:ascii="Arial Narrow" w:hAnsi="Arial Narrow"/>
          <w:b/>
          <w:noProof/>
          <w:sz w:val="22"/>
          <w:szCs w:val="22"/>
        </w:rPr>
        <w:pict>
          <v:rect id="_x0000_s1026" style="position:absolute;left:0;text-align:left;margin-left:39pt;margin-top:27.2pt;width:63.75pt;height:57.75pt;z-index:251660288" stroked="f"/>
        </w:pict>
      </w:r>
      <w:r w:rsidR="00A61F90" w:rsidRPr="00A61F90">
        <w:rPr>
          <w:rFonts w:ascii="Arial Narrow" w:hAnsi="Arial Narrow"/>
          <w:b/>
          <w:noProof/>
          <w:sz w:val="22"/>
          <w:szCs w:val="22"/>
        </w:rPr>
        <w:drawing>
          <wp:inline distT="0" distB="0" distL="0" distR="0">
            <wp:extent cx="4686300" cy="799085"/>
            <wp:effectExtent l="1905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4686300" cy="799085"/>
                    </a:xfrm>
                    <a:prstGeom prst="rect">
                      <a:avLst/>
                    </a:prstGeom>
                    <a:noFill/>
                    <a:ln w="9525">
                      <a:noFill/>
                      <a:miter lim="800000"/>
                      <a:headEnd/>
                      <a:tailEnd/>
                    </a:ln>
                  </pic:spPr>
                </pic:pic>
              </a:graphicData>
            </a:graphic>
          </wp:inline>
        </w:drawing>
      </w:r>
    </w:p>
    <w:p w:rsidR="00A61F90" w:rsidRDefault="00A61F90" w:rsidP="00A61F90">
      <w:pPr>
        <w:jc w:val="right"/>
        <w:rPr>
          <w:rFonts w:ascii="Arial Narrow" w:hAnsi="Arial Narrow"/>
          <w:b/>
          <w:sz w:val="22"/>
          <w:szCs w:val="22"/>
          <w:u w:val="single"/>
        </w:rPr>
      </w:pPr>
    </w:p>
    <w:p w:rsidR="00A61F90" w:rsidRDefault="00A61F90" w:rsidP="00A61F90">
      <w:pPr>
        <w:jc w:val="right"/>
        <w:rPr>
          <w:rFonts w:ascii="Arial Narrow" w:hAnsi="Arial Narrow"/>
          <w:b/>
          <w:sz w:val="22"/>
          <w:szCs w:val="22"/>
          <w:u w:val="single"/>
        </w:rPr>
      </w:pPr>
    </w:p>
    <w:p w:rsidR="007C4363" w:rsidRPr="007C4363" w:rsidRDefault="00A83AE2" w:rsidP="00A61F90">
      <w:pPr>
        <w:rPr>
          <w:rFonts w:ascii="Arial Narrow" w:hAnsi="Arial Narrow"/>
          <w:b/>
          <w:sz w:val="22"/>
          <w:szCs w:val="22"/>
          <w:u w:val="single"/>
        </w:rPr>
      </w:pPr>
      <w:r w:rsidRPr="007C4363">
        <w:rPr>
          <w:rFonts w:ascii="Arial Narrow" w:hAnsi="Arial Narrow"/>
          <w:b/>
          <w:sz w:val="22"/>
          <w:szCs w:val="22"/>
          <w:u w:val="single"/>
        </w:rPr>
        <w:t xml:space="preserve">Výpis zámečnických výrobků </w:t>
      </w: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V rámci zámečnických výrobků bude proveden podlahový instalační kanál pro technologii </w:t>
      </w:r>
      <w:r w:rsidR="0051469A">
        <w:rPr>
          <w:rFonts w:ascii="Arial Narrow" w:hAnsi="Arial Narrow"/>
          <w:sz w:val="22"/>
          <w:szCs w:val="22"/>
        </w:rPr>
        <w:t>CT</w:t>
      </w:r>
      <w:r w:rsidRPr="00396D8F">
        <w:rPr>
          <w:rFonts w:ascii="Arial Narrow" w:hAnsi="Arial Narrow"/>
          <w:sz w:val="22"/>
          <w:szCs w:val="22"/>
        </w:rPr>
        <w:t xml:space="preserve"> s odnímatelným vodotěsným krytem</w:t>
      </w:r>
      <w:r w:rsidR="007C4363">
        <w:rPr>
          <w:rFonts w:ascii="Arial Narrow" w:hAnsi="Arial Narrow"/>
          <w:sz w:val="22"/>
          <w:szCs w:val="22"/>
        </w:rPr>
        <w:t xml:space="preserve"> v předem daných místech dodavatelem zařízení</w:t>
      </w:r>
      <w:r w:rsidRPr="00396D8F">
        <w:rPr>
          <w:rFonts w:ascii="Arial Narrow" w:hAnsi="Arial Narrow"/>
          <w:sz w:val="22"/>
          <w:szCs w:val="22"/>
        </w:rPr>
        <w:t xml:space="preserve">. Kanál bude skrytý pod podlahovým PVC. Všechny rozměry výrobků budou před výrobou zaměřeny přímo na stavbě! </w:t>
      </w:r>
    </w:p>
    <w:p w:rsidR="007C4363" w:rsidRDefault="007C4363"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190CE1" w:rsidRDefault="00190CE1" w:rsidP="006233E0">
      <w:pPr>
        <w:jc w:val="both"/>
        <w:rPr>
          <w:rFonts w:ascii="Arial Narrow" w:hAnsi="Arial Narrow"/>
          <w:sz w:val="22"/>
          <w:szCs w:val="22"/>
        </w:rPr>
      </w:pP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Úpravy povrchů, fasáda objektu </w:t>
      </w: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Výmalba a nátěry stropů, omítky nadpraží budou realizované před montáží rozvodů!!!! </w:t>
      </w:r>
    </w:p>
    <w:p w:rsidR="007C4363" w:rsidRDefault="007C4363"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351D4B" w:rsidRDefault="00351D4B" w:rsidP="006233E0">
      <w:pPr>
        <w:jc w:val="both"/>
        <w:rPr>
          <w:rFonts w:ascii="Arial Narrow" w:hAnsi="Arial Narrow"/>
          <w:sz w:val="22"/>
          <w:szCs w:val="22"/>
        </w:rPr>
      </w:pP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Omítky vnitřní </w:t>
      </w:r>
    </w:p>
    <w:p w:rsidR="007C4363" w:rsidRDefault="007C4363" w:rsidP="006233E0">
      <w:pPr>
        <w:jc w:val="both"/>
        <w:rPr>
          <w:rFonts w:ascii="Arial Narrow" w:hAnsi="Arial Narrow"/>
          <w:sz w:val="22"/>
          <w:szCs w:val="22"/>
        </w:rPr>
      </w:pPr>
      <w:r>
        <w:rPr>
          <w:rFonts w:ascii="Arial Narrow" w:hAnsi="Arial Narrow"/>
          <w:sz w:val="22"/>
          <w:szCs w:val="22"/>
        </w:rPr>
        <w:t xml:space="preserve">Vnitřní omítky na cihelných stěnách </w:t>
      </w:r>
      <w:r w:rsidR="00A83AE2" w:rsidRPr="00396D8F">
        <w:rPr>
          <w:rFonts w:ascii="Arial Narrow" w:hAnsi="Arial Narrow"/>
          <w:sz w:val="22"/>
          <w:szCs w:val="22"/>
        </w:rPr>
        <w:t xml:space="preserve">budou vyspraveny zejména po stržení stávajícího keramického obkladu či provedení drážek pro instalace. </w:t>
      </w:r>
    </w:p>
    <w:p w:rsidR="007C4363" w:rsidRDefault="007C4363"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7C4363" w:rsidRPr="007C4363" w:rsidRDefault="00A83AE2" w:rsidP="00190CE1">
      <w:pPr>
        <w:tabs>
          <w:tab w:val="left" w:pos="2076"/>
        </w:tabs>
        <w:jc w:val="both"/>
        <w:rPr>
          <w:rFonts w:ascii="Arial Narrow" w:hAnsi="Arial Narrow"/>
          <w:b/>
          <w:sz w:val="22"/>
          <w:szCs w:val="22"/>
          <w:u w:val="single"/>
        </w:rPr>
      </w:pPr>
      <w:r w:rsidRPr="007C4363">
        <w:rPr>
          <w:rFonts w:ascii="Arial Narrow" w:hAnsi="Arial Narrow"/>
          <w:b/>
          <w:sz w:val="22"/>
          <w:szCs w:val="22"/>
          <w:u w:val="single"/>
        </w:rPr>
        <w:t xml:space="preserve">Obklady stěn </w:t>
      </w: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Nové obklady </w:t>
      </w:r>
      <w:r w:rsidR="007C4363">
        <w:rPr>
          <w:rFonts w:ascii="Arial Narrow" w:hAnsi="Arial Narrow"/>
          <w:sz w:val="22"/>
          <w:szCs w:val="22"/>
        </w:rPr>
        <w:t>stěn v kabinách po odstranění původních dřevěných b</w:t>
      </w:r>
      <w:r w:rsidRPr="00396D8F">
        <w:rPr>
          <w:rFonts w:ascii="Arial Narrow" w:hAnsi="Arial Narrow"/>
          <w:sz w:val="22"/>
          <w:szCs w:val="22"/>
        </w:rPr>
        <w:t>udou keramické, nepřipo</w:t>
      </w:r>
      <w:r w:rsidR="00866BD8">
        <w:rPr>
          <w:rFonts w:ascii="Arial Narrow" w:hAnsi="Arial Narrow"/>
          <w:sz w:val="22"/>
          <w:szCs w:val="22"/>
        </w:rPr>
        <w:t>u</w:t>
      </w:r>
      <w:r w:rsidRPr="00396D8F">
        <w:rPr>
          <w:rFonts w:ascii="Arial Narrow" w:hAnsi="Arial Narrow"/>
          <w:sz w:val="22"/>
          <w:szCs w:val="22"/>
        </w:rPr>
        <w:t xml:space="preserve">ští </w:t>
      </w:r>
      <w:r w:rsidR="007C4363">
        <w:rPr>
          <w:rFonts w:ascii="Arial Narrow" w:hAnsi="Arial Narrow"/>
          <w:sz w:val="22"/>
          <w:szCs w:val="22"/>
        </w:rPr>
        <w:t xml:space="preserve">se </w:t>
      </w:r>
      <w:r w:rsidRPr="00396D8F">
        <w:rPr>
          <w:rFonts w:ascii="Arial Narrow" w:hAnsi="Arial Narrow"/>
          <w:sz w:val="22"/>
          <w:szCs w:val="22"/>
        </w:rPr>
        <w:t xml:space="preserve">obklady z plastických hmot. </w:t>
      </w:r>
      <w:r w:rsidR="007C4363">
        <w:rPr>
          <w:rFonts w:ascii="Arial Narrow" w:hAnsi="Arial Narrow"/>
          <w:sz w:val="22"/>
          <w:szCs w:val="22"/>
        </w:rPr>
        <w:t xml:space="preserve">Stejně tak i obklady kolem ocelových zárubní po výměně. </w:t>
      </w:r>
      <w:r w:rsidRPr="00396D8F">
        <w:rPr>
          <w:rFonts w:ascii="Arial Narrow" w:hAnsi="Arial Narrow"/>
          <w:sz w:val="22"/>
          <w:szCs w:val="22"/>
        </w:rPr>
        <w:t>Proveden</w:t>
      </w:r>
      <w:r w:rsidR="007C4363">
        <w:rPr>
          <w:rFonts w:ascii="Arial Narrow" w:hAnsi="Arial Narrow"/>
          <w:sz w:val="22"/>
          <w:szCs w:val="22"/>
        </w:rPr>
        <w:t xml:space="preserve">í je upřesněna barevným řešením. </w:t>
      </w:r>
      <w:r w:rsidRPr="00396D8F">
        <w:rPr>
          <w:rFonts w:ascii="Arial Narrow" w:hAnsi="Arial Narrow"/>
          <w:sz w:val="22"/>
          <w:szCs w:val="22"/>
        </w:rPr>
        <w:t xml:space="preserve">Vodorovné zakončení včetně svislých hran bude opatřeno ukončujícími a rohovými hliníkovými lištami. Obklady ve vybraných čistých prostorách budou spárovány hmotami s vysokou odolností proti dezinfekčním prostředkům, navržena je spárovačka, v detailech použit trvale pružný tmel. </w:t>
      </w:r>
    </w:p>
    <w:p w:rsidR="007C4363" w:rsidRDefault="007C4363" w:rsidP="006233E0">
      <w:pPr>
        <w:jc w:val="both"/>
        <w:rPr>
          <w:rFonts w:ascii="Arial Narrow" w:hAnsi="Arial Narrow"/>
          <w:sz w:val="22"/>
          <w:szCs w:val="22"/>
        </w:rPr>
      </w:pPr>
    </w:p>
    <w:p w:rsidR="00A61F90" w:rsidRDefault="00A61F90" w:rsidP="006233E0">
      <w:pPr>
        <w:jc w:val="both"/>
        <w:rPr>
          <w:rFonts w:ascii="Arial Narrow" w:hAnsi="Arial Narrow"/>
          <w:sz w:val="22"/>
          <w:szCs w:val="22"/>
        </w:rPr>
      </w:pP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Parametry obkladu: </w:t>
      </w: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 čtvercové obkládačky 148x148x6, MAT, obkládačky s </w:t>
      </w:r>
      <w:proofErr w:type="spellStart"/>
      <w:r w:rsidRPr="00396D8F">
        <w:rPr>
          <w:rFonts w:ascii="Arial Narrow" w:hAnsi="Arial Narrow"/>
          <w:sz w:val="22"/>
          <w:szCs w:val="22"/>
        </w:rPr>
        <w:t>přeglazovanou</w:t>
      </w:r>
      <w:proofErr w:type="spellEnd"/>
      <w:r w:rsidRPr="00396D8F">
        <w:rPr>
          <w:rFonts w:ascii="Arial Narrow" w:hAnsi="Arial Narrow"/>
          <w:sz w:val="22"/>
          <w:szCs w:val="22"/>
        </w:rPr>
        <w:t xml:space="preserve"> hranou</w:t>
      </w:r>
    </w:p>
    <w:p w:rsidR="007C4363" w:rsidRDefault="00A83AE2" w:rsidP="006233E0">
      <w:pPr>
        <w:jc w:val="both"/>
        <w:rPr>
          <w:rFonts w:ascii="Arial Narrow" w:hAnsi="Arial Narrow"/>
          <w:sz w:val="22"/>
          <w:szCs w:val="22"/>
        </w:rPr>
      </w:pPr>
      <w:r w:rsidRPr="00396D8F">
        <w:rPr>
          <w:rFonts w:ascii="Arial Narrow" w:hAnsi="Arial Narrow"/>
          <w:sz w:val="22"/>
          <w:szCs w:val="22"/>
        </w:rPr>
        <w:t xml:space="preserve">Glazované keramické obkladové prvky s nasákavostí větší než 10 %, vyráběné podle EN 14 411:2016 BIII GL, příloha L. Jsou určeny pro obklady stěn v interiérech, které nejsou vystaveny povětrnostním vlivům, mrazu, trvalým účinkům vody, kyselinám a louhům, jejich výparům a působení abrazivních prostředků. Povrch obkládaček je hladký s matnou glazurou, v jednobarevném provedení Omyvatelné nátěry stěn V místnosti </w:t>
      </w:r>
      <w:r w:rsidR="00866BD8">
        <w:rPr>
          <w:rFonts w:ascii="Arial Narrow" w:hAnsi="Arial Narrow"/>
          <w:sz w:val="22"/>
          <w:szCs w:val="22"/>
        </w:rPr>
        <w:t>CT vyšetřovny</w:t>
      </w:r>
      <w:r w:rsidRPr="00396D8F">
        <w:rPr>
          <w:rFonts w:ascii="Arial Narrow" w:hAnsi="Arial Narrow"/>
          <w:sz w:val="22"/>
          <w:szCs w:val="22"/>
        </w:rPr>
        <w:t xml:space="preserve"> nejsou speciální požadavky na omyvatelnost a </w:t>
      </w:r>
      <w:proofErr w:type="spellStart"/>
      <w:r w:rsidRPr="00396D8F">
        <w:rPr>
          <w:rFonts w:ascii="Arial Narrow" w:hAnsi="Arial Narrow"/>
          <w:sz w:val="22"/>
          <w:szCs w:val="22"/>
        </w:rPr>
        <w:t>desinfikovatelnost</w:t>
      </w:r>
      <w:proofErr w:type="spellEnd"/>
      <w:r w:rsidRPr="00396D8F">
        <w:rPr>
          <w:rFonts w:ascii="Arial Narrow" w:hAnsi="Arial Narrow"/>
          <w:sz w:val="22"/>
          <w:szCs w:val="22"/>
        </w:rPr>
        <w:t xml:space="preserve"> povrchových úprav. Bude provedena běžná malba. </w:t>
      </w:r>
    </w:p>
    <w:p w:rsidR="007C4363" w:rsidRDefault="007C4363"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7C4363"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Malby stěn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V základním provedení jsou pak na omítnutých stěnách řešeny malby. Jedná se o stěny chodeb, pracoven, denních místností, šaten, skladů, technických provozů, stěny nad keramickými obklady a omývatelnými nátěry. Bude aplikována malba s běžnými prostředky omyvatelná a </w:t>
      </w:r>
      <w:proofErr w:type="spellStart"/>
      <w:r w:rsidRPr="00396D8F">
        <w:rPr>
          <w:rFonts w:ascii="Arial Narrow" w:hAnsi="Arial Narrow"/>
          <w:sz w:val="22"/>
          <w:szCs w:val="22"/>
        </w:rPr>
        <w:t>otěruvzdorná</w:t>
      </w:r>
      <w:proofErr w:type="spellEnd"/>
      <w:r w:rsidRPr="00396D8F">
        <w:rPr>
          <w:rFonts w:ascii="Arial Narrow" w:hAnsi="Arial Narrow"/>
          <w:sz w:val="22"/>
          <w:szCs w:val="22"/>
        </w:rPr>
        <w:t xml:space="preserve">, propustná pro vodní páry s odolností proti mytí min. 5000 cyklů.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 V případě požadavku barevného řešení interiéru (viz Barevné řešení) budou některé stěny provedeny v příslušném matném pastelovém odstínu</w:t>
      </w:r>
      <w:r w:rsidR="00396D8F">
        <w:rPr>
          <w:rFonts w:ascii="Arial Narrow" w:hAnsi="Arial Narrow"/>
          <w:sz w:val="22"/>
          <w:szCs w:val="22"/>
        </w:rPr>
        <w:t xml:space="preserve"> světle zelené. Jinde bílé</w:t>
      </w:r>
      <w:r w:rsidRPr="00396D8F">
        <w:rPr>
          <w:rFonts w:ascii="Arial Narrow" w:hAnsi="Arial Narrow"/>
          <w:sz w:val="22"/>
          <w:szCs w:val="22"/>
        </w:rPr>
        <w:t xml:space="preserve">. Zde je uvažováno s povrchovou úpravou, </w:t>
      </w:r>
      <w:proofErr w:type="spellStart"/>
      <w:r w:rsidRPr="00396D8F">
        <w:rPr>
          <w:rFonts w:ascii="Arial Narrow" w:hAnsi="Arial Narrow"/>
          <w:sz w:val="22"/>
          <w:szCs w:val="22"/>
        </w:rPr>
        <w:t>otěruvzdornou</w:t>
      </w:r>
      <w:proofErr w:type="spellEnd"/>
      <w:r w:rsidRPr="00396D8F">
        <w:rPr>
          <w:rFonts w:ascii="Arial Narrow" w:hAnsi="Arial Narrow"/>
          <w:sz w:val="22"/>
          <w:szCs w:val="22"/>
        </w:rPr>
        <w:t xml:space="preserve"> a omyvatelnou barvou. </w:t>
      </w:r>
    </w:p>
    <w:p w:rsidR="007C4363" w:rsidRDefault="007C4363"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396D8F" w:rsidRPr="007C4363" w:rsidRDefault="00A83AE2" w:rsidP="006233E0">
      <w:pPr>
        <w:jc w:val="both"/>
        <w:rPr>
          <w:rFonts w:ascii="Arial Narrow" w:hAnsi="Arial Narrow"/>
          <w:b/>
          <w:sz w:val="22"/>
          <w:szCs w:val="22"/>
          <w:u w:val="single"/>
        </w:rPr>
      </w:pPr>
      <w:r w:rsidRPr="007C4363">
        <w:rPr>
          <w:rFonts w:ascii="Arial Narrow" w:hAnsi="Arial Narrow"/>
          <w:b/>
          <w:sz w:val="22"/>
          <w:szCs w:val="22"/>
          <w:u w:val="single"/>
        </w:rPr>
        <w:t xml:space="preserve">Nátěry konstrukcí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Pro finální nátěry veškerých konstrukcí doporučujeme použít nátěrový systém jednoho výrobce pro veškeré nátěry dřevěných nebo kovových konstrukcí v interiéru z důvodů jednotné palety barev v pastelových odstínech. Kovové prvky budou vždy pečlivě očištěny a odmaštěny, základní nátěr bude proveden ve dvou vrstvách, každá o tloušťce 80 mikronů. Krycí nátěr pak 2x v celkové tloušťce 60 mikronů. Pro vypalované laky hliníkových nebo ocelových prosklených stěn lze použít technologie a materiály jiných výrobců, barevnost těchto stěn bude specifikována ve vzorníku RAL. Na dřevěných konstrukcích bude opět proveden základní nátěr. Email pak ve dvou vrstvách v odstínech dle barevného řešení. Z dřevěných prvků se jedná především o dveřní křídla. Konkrétní odstíny jsou určeny barevným řešením. Pokud se u viditelných ocelových prvků projeví nerovná materiálová struktura a výrobní hrubost povrchu, bude třeba počítat i s tmelením kovových ploch a pečlivým broušením tak, až bude nalakováním dosaženo stejnorodého hladkého povrchu. Použití nátěrových systémů a kvalita natřených a lakovaných ploch bude před použitím konzultováno a odsouhlaseno projektantem. </w:t>
      </w:r>
    </w:p>
    <w:p w:rsidR="00396D8F" w:rsidRDefault="00396D8F"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396D8F" w:rsidRPr="00396D8F" w:rsidRDefault="00A83AE2" w:rsidP="006233E0">
      <w:pPr>
        <w:jc w:val="both"/>
        <w:rPr>
          <w:rFonts w:ascii="Arial Narrow" w:hAnsi="Arial Narrow"/>
          <w:b/>
          <w:sz w:val="22"/>
          <w:szCs w:val="22"/>
          <w:u w:val="single"/>
        </w:rPr>
      </w:pPr>
      <w:r w:rsidRPr="00396D8F">
        <w:rPr>
          <w:rFonts w:ascii="Arial Narrow" w:hAnsi="Arial Narrow"/>
          <w:b/>
          <w:sz w:val="22"/>
          <w:szCs w:val="22"/>
          <w:u w:val="single"/>
        </w:rPr>
        <w:t xml:space="preserve">Bourací práce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Před započetím bouracích prací budou uzavřeny a utěsněny stávající dělící konstrukce nebo instalovány prachotěsné přepážky (např. SDK stěny) na rozhraní staveniště a fungujících nemocničních provozů. Před zahájením bouracích prací bude provedeno odpojení veškerých instalací v bouraných částech a jejich demontáž. Bourací práce je nutné provádět za dodržení bezpečnostních předpisů a s ohledem na nosný systém, ve sporných případech nutno konzultovat se statikem. </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Bourací práce zahrnují: </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 demontáž stávající zdravotnické technologie </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 demontáž </w:t>
      </w:r>
      <w:r w:rsidR="00396D8F">
        <w:rPr>
          <w:rFonts w:ascii="Arial Narrow" w:hAnsi="Arial Narrow"/>
          <w:sz w:val="22"/>
          <w:szCs w:val="22"/>
        </w:rPr>
        <w:t>nábytku, mobiliáře</w:t>
      </w:r>
      <w:r w:rsidRPr="00396D8F">
        <w:rPr>
          <w:rFonts w:ascii="Arial Narrow" w:hAnsi="Arial Narrow"/>
          <w:sz w:val="22"/>
          <w:szCs w:val="22"/>
        </w:rPr>
        <w:t xml:space="preserve"> </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 demontáž podhledů </w:t>
      </w:r>
      <w:r w:rsidR="00396D8F">
        <w:rPr>
          <w:rFonts w:ascii="Arial Narrow" w:hAnsi="Arial Narrow"/>
          <w:sz w:val="22"/>
          <w:szCs w:val="22"/>
        </w:rPr>
        <w:t>ve vyšetřovně</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 vybourání stávajících příček včetně obkladů a dveřních zárubní </w:t>
      </w:r>
      <w:r w:rsidR="00190CE1">
        <w:rPr>
          <w:rFonts w:ascii="Arial Narrow" w:hAnsi="Arial Narrow"/>
          <w:sz w:val="22"/>
          <w:szCs w:val="22"/>
        </w:rPr>
        <w:t>kolem 3</w:t>
      </w:r>
      <w:r w:rsidR="00396D8F">
        <w:rPr>
          <w:rFonts w:ascii="Arial Narrow" w:hAnsi="Arial Narrow"/>
          <w:sz w:val="22"/>
          <w:szCs w:val="22"/>
        </w:rPr>
        <w:t xml:space="preserve"> mě</w:t>
      </w:r>
      <w:r w:rsidR="00190CE1">
        <w:rPr>
          <w:rFonts w:ascii="Arial Narrow" w:hAnsi="Arial Narrow"/>
          <w:sz w:val="22"/>
          <w:szCs w:val="22"/>
        </w:rPr>
        <w:t>něných otvorů</w:t>
      </w:r>
      <w:r w:rsidR="00396D8F">
        <w:rPr>
          <w:rFonts w:ascii="Arial Narrow" w:hAnsi="Arial Narrow"/>
          <w:sz w:val="22"/>
          <w:szCs w:val="22"/>
        </w:rPr>
        <w:t xml:space="preserve"> dveřní výplně</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lastRenderedPageBreak/>
        <w:t xml:space="preserve">- vybourání podlah </w:t>
      </w:r>
    </w:p>
    <w:p w:rsidR="00396D8F" w:rsidRDefault="00A83AE2" w:rsidP="00396D8F">
      <w:pPr>
        <w:ind w:left="1560"/>
        <w:jc w:val="both"/>
        <w:rPr>
          <w:rFonts w:ascii="Arial Narrow" w:hAnsi="Arial Narrow"/>
          <w:sz w:val="22"/>
          <w:szCs w:val="22"/>
        </w:rPr>
      </w:pPr>
      <w:r w:rsidRPr="00396D8F">
        <w:rPr>
          <w:rFonts w:ascii="Arial Narrow" w:hAnsi="Arial Narrow"/>
          <w:sz w:val="22"/>
          <w:szCs w:val="22"/>
        </w:rPr>
        <w:t xml:space="preserve">- všechny konstrukce očistit, přebrousit, vyrovnat, vyspravit </w:t>
      </w:r>
    </w:p>
    <w:p w:rsidR="00396D8F" w:rsidRDefault="00A83AE2" w:rsidP="006233E0">
      <w:pPr>
        <w:jc w:val="both"/>
        <w:rPr>
          <w:rFonts w:ascii="Arial Narrow" w:hAnsi="Arial Narrow"/>
          <w:sz w:val="22"/>
          <w:szCs w:val="22"/>
        </w:rPr>
      </w:pPr>
      <w:r w:rsidRPr="00396D8F">
        <w:rPr>
          <w:rFonts w:ascii="Arial Narrow" w:hAnsi="Arial Narrow"/>
          <w:sz w:val="22"/>
          <w:szCs w:val="22"/>
        </w:rPr>
        <w:t>Tepelně technické vlastnosti stavebních konstrukcí a výplní otvorů Jedná se o dílčí stavební úpravy uvnitř stávajícího objektu. Rozsah stavebních úprav nezasahuje do obálky budovy. Celk</w:t>
      </w:r>
      <w:r w:rsidR="00396D8F">
        <w:rPr>
          <w:rFonts w:ascii="Arial Narrow" w:hAnsi="Arial Narrow"/>
          <w:sz w:val="22"/>
          <w:szCs w:val="22"/>
        </w:rPr>
        <w:t>ový rozsah s ohledem na budovu D</w:t>
      </w:r>
      <w:r w:rsidRPr="00396D8F">
        <w:rPr>
          <w:rFonts w:ascii="Arial Narrow" w:hAnsi="Arial Narrow"/>
          <w:sz w:val="22"/>
          <w:szCs w:val="22"/>
        </w:rPr>
        <w:t xml:space="preserve"> jako celek má jen zanedbatelný vliv na energetické potřeby budovy. </w:t>
      </w:r>
    </w:p>
    <w:p w:rsidR="00396D8F" w:rsidRDefault="00396D8F"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A61F90" w:rsidRDefault="00A61F90" w:rsidP="006233E0">
      <w:pPr>
        <w:jc w:val="both"/>
        <w:rPr>
          <w:rFonts w:ascii="Arial Narrow" w:hAnsi="Arial Narrow"/>
          <w:sz w:val="22"/>
          <w:szCs w:val="22"/>
        </w:rPr>
      </w:pPr>
    </w:p>
    <w:p w:rsidR="00396D8F" w:rsidRPr="0046264D" w:rsidRDefault="0046264D" w:rsidP="006233E0">
      <w:pPr>
        <w:jc w:val="both"/>
        <w:rPr>
          <w:rFonts w:ascii="Arial Narrow" w:hAnsi="Arial Narrow"/>
          <w:b/>
          <w:szCs w:val="22"/>
          <w:u w:val="single"/>
        </w:rPr>
      </w:pPr>
      <w:r w:rsidRPr="0046264D">
        <w:rPr>
          <w:rFonts w:ascii="Arial Narrow" w:hAnsi="Arial Narrow"/>
          <w:b/>
          <w:szCs w:val="22"/>
          <w:u w:val="single"/>
        </w:rPr>
        <w:t xml:space="preserve">C. </w:t>
      </w:r>
      <w:r w:rsidR="00A83AE2" w:rsidRPr="0046264D">
        <w:rPr>
          <w:rFonts w:ascii="Arial Narrow" w:hAnsi="Arial Narrow"/>
          <w:b/>
          <w:szCs w:val="22"/>
          <w:u w:val="single"/>
        </w:rPr>
        <w:t xml:space="preserve">Způsob založení objektu s ohledem na výsledky </w:t>
      </w:r>
      <w:proofErr w:type="spellStart"/>
      <w:r w:rsidR="00A83AE2" w:rsidRPr="0046264D">
        <w:rPr>
          <w:rFonts w:ascii="Arial Narrow" w:hAnsi="Arial Narrow"/>
          <w:b/>
          <w:szCs w:val="22"/>
          <w:u w:val="single"/>
        </w:rPr>
        <w:t>inženýrskogeologického</w:t>
      </w:r>
      <w:proofErr w:type="spellEnd"/>
      <w:r w:rsidR="00A83AE2" w:rsidRPr="0046264D">
        <w:rPr>
          <w:rFonts w:ascii="Arial Narrow" w:hAnsi="Arial Narrow"/>
          <w:b/>
          <w:szCs w:val="22"/>
          <w:u w:val="single"/>
        </w:rPr>
        <w:t xml:space="preserve"> a hydrogeologického průzkumu </w:t>
      </w:r>
    </w:p>
    <w:p w:rsidR="00396D8F" w:rsidRDefault="00396D8F" w:rsidP="006233E0">
      <w:pPr>
        <w:jc w:val="both"/>
        <w:rPr>
          <w:rFonts w:ascii="Arial Narrow" w:hAnsi="Arial Narrow"/>
          <w:sz w:val="22"/>
          <w:szCs w:val="22"/>
        </w:rPr>
      </w:pPr>
      <w:r>
        <w:rPr>
          <w:rFonts w:ascii="Arial Narrow" w:hAnsi="Arial Narrow"/>
          <w:sz w:val="22"/>
          <w:szCs w:val="22"/>
        </w:rPr>
        <w:t>Stavební úpravy realizované v 2</w:t>
      </w:r>
      <w:r w:rsidR="00A83AE2" w:rsidRPr="00396D8F">
        <w:rPr>
          <w:rFonts w:ascii="Arial Narrow" w:hAnsi="Arial Narrow"/>
          <w:sz w:val="22"/>
          <w:szCs w:val="22"/>
        </w:rPr>
        <w:t xml:space="preserve">.NP nemají vliv na geologické a hydrogeologické podmínky v okolí stavby. </w:t>
      </w:r>
    </w:p>
    <w:p w:rsidR="00396D8F" w:rsidRDefault="00396D8F" w:rsidP="006233E0">
      <w:pPr>
        <w:jc w:val="both"/>
        <w:rPr>
          <w:rFonts w:ascii="Arial Narrow" w:hAnsi="Arial Narrow"/>
          <w:b/>
          <w:sz w:val="22"/>
          <w:szCs w:val="22"/>
          <w:u w:val="single"/>
        </w:rPr>
      </w:pPr>
    </w:p>
    <w:p w:rsidR="0046264D" w:rsidRPr="00396D8F" w:rsidRDefault="0046264D" w:rsidP="006233E0">
      <w:pPr>
        <w:jc w:val="both"/>
        <w:rPr>
          <w:rFonts w:ascii="Arial Narrow" w:hAnsi="Arial Narrow"/>
          <w:b/>
          <w:sz w:val="22"/>
          <w:szCs w:val="22"/>
          <w:u w:val="single"/>
        </w:rPr>
      </w:pPr>
    </w:p>
    <w:p w:rsidR="00396D8F" w:rsidRPr="0046264D" w:rsidRDefault="0046264D" w:rsidP="006233E0">
      <w:pPr>
        <w:jc w:val="both"/>
        <w:rPr>
          <w:rFonts w:ascii="Arial Narrow" w:hAnsi="Arial Narrow"/>
          <w:b/>
          <w:szCs w:val="22"/>
          <w:u w:val="single"/>
        </w:rPr>
      </w:pPr>
      <w:r w:rsidRPr="0046264D">
        <w:rPr>
          <w:rFonts w:ascii="Arial Narrow" w:hAnsi="Arial Narrow"/>
          <w:b/>
          <w:szCs w:val="22"/>
          <w:u w:val="single"/>
        </w:rPr>
        <w:t xml:space="preserve">D. </w:t>
      </w:r>
      <w:r w:rsidR="00A83AE2" w:rsidRPr="0046264D">
        <w:rPr>
          <w:rFonts w:ascii="Arial Narrow" w:hAnsi="Arial Narrow"/>
          <w:b/>
          <w:szCs w:val="22"/>
          <w:u w:val="single"/>
        </w:rPr>
        <w:t xml:space="preserve">Vliv objektu a jeho užívání na životní prostředí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Řešené stavební úpravy se nachází v prostoru občanského vybavení (nemocnice s poliklinikou) v zastavěné části města. Vzhledem k umístění stavby nedojde ke změně charakteru ani rázu krajiny. Nedochází k záboru zemědělského půdního fondu ve smyslu zákona č. 334/1992 Sb. o ochraně zemědělského půdního fondu ani k záboru pozemků určeným k plnění funkce lesa. Plochy dotčené plánovanou výstavbou jsou částečně již zastavěné nebo zpevněné – vliv na půdu bude takřka bezvýznamný. Vlastní stavbou ani jejím provozem nebudou vznikat emise či odpady, které by zapříčinily přímé znečištění půdy, změnu místní topografie, stabilitu nebo erozi půdy. To bude garantováno i podmínkami ochrany okolí stavby při jejím provádění a po jejím dokončení. Realizace stavby nebude mít negativní vliv na faunu, flóru resp. ekosystémy. Nebudou dotčena žádná chráněná území podle zákona č. 114/1992 Sb. o ochraně přírody a krajiny v platném znění. Vzhledem k rozsahu rekonstrukce nebude mít stavba negativní vliv na životní prostředí. </w:t>
      </w:r>
    </w:p>
    <w:p w:rsidR="00396D8F" w:rsidRDefault="00396D8F" w:rsidP="006233E0">
      <w:pPr>
        <w:jc w:val="both"/>
        <w:rPr>
          <w:rFonts w:ascii="Arial Narrow" w:hAnsi="Arial Narrow"/>
          <w:b/>
          <w:sz w:val="22"/>
          <w:szCs w:val="22"/>
          <w:u w:val="single"/>
        </w:rPr>
      </w:pPr>
    </w:p>
    <w:p w:rsidR="0046264D" w:rsidRDefault="0046264D" w:rsidP="006233E0">
      <w:pPr>
        <w:jc w:val="both"/>
        <w:rPr>
          <w:rFonts w:ascii="Arial Narrow" w:hAnsi="Arial Narrow"/>
          <w:b/>
          <w:sz w:val="22"/>
          <w:szCs w:val="22"/>
          <w:u w:val="single"/>
        </w:rPr>
      </w:pPr>
    </w:p>
    <w:p w:rsidR="00396D8F" w:rsidRPr="00396D8F" w:rsidRDefault="00A83AE2" w:rsidP="006233E0">
      <w:pPr>
        <w:jc w:val="both"/>
        <w:rPr>
          <w:rFonts w:ascii="Arial Narrow" w:hAnsi="Arial Narrow"/>
          <w:b/>
          <w:sz w:val="22"/>
          <w:szCs w:val="22"/>
          <w:u w:val="single"/>
        </w:rPr>
      </w:pPr>
      <w:r w:rsidRPr="00396D8F">
        <w:rPr>
          <w:rFonts w:ascii="Arial Narrow" w:hAnsi="Arial Narrow"/>
          <w:b/>
          <w:sz w:val="22"/>
          <w:szCs w:val="22"/>
          <w:u w:val="single"/>
        </w:rPr>
        <w:t xml:space="preserve">Negativní vliv během realizace stavby </w:t>
      </w:r>
    </w:p>
    <w:p w:rsidR="00396D8F" w:rsidRDefault="00A83AE2" w:rsidP="006233E0">
      <w:pPr>
        <w:jc w:val="both"/>
        <w:rPr>
          <w:rFonts w:ascii="Arial Narrow" w:hAnsi="Arial Narrow"/>
          <w:sz w:val="22"/>
          <w:szCs w:val="22"/>
        </w:rPr>
      </w:pPr>
      <w:proofErr w:type="gramStart"/>
      <w:r w:rsidRPr="00396D8F">
        <w:rPr>
          <w:rFonts w:ascii="Arial Narrow" w:hAnsi="Arial Narrow"/>
          <w:sz w:val="22"/>
          <w:szCs w:val="22"/>
        </w:rPr>
        <w:t>Jedná</w:t>
      </w:r>
      <w:proofErr w:type="gramEnd"/>
      <w:r w:rsidRPr="00396D8F">
        <w:rPr>
          <w:rFonts w:ascii="Arial Narrow" w:hAnsi="Arial Narrow"/>
          <w:sz w:val="22"/>
          <w:szCs w:val="22"/>
        </w:rPr>
        <w:t xml:space="preserve"> se o realizaci stavebních úprav ve stávající budově </w:t>
      </w:r>
      <w:r w:rsidR="00396D8F">
        <w:rPr>
          <w:rFonts w:ascii="Arial Narrow" w:hAnsi="Arial Narrow"/>
          <w:sz w:val="22"/>
          <w:szCs w:val="22"/>
        </w:rPr>
        <w:t>D</w:t>
      </w:r>
      <w:r w:rsidRPr="00396D8F">
        <w:rPr>
          <w:rFonts w:ascii="Arial Narrow" w:hAnsi="Arial Narrow"/>
          <w:sz w:val="22"/>
          <w:szCs w:val="22"/>
        </w:rPr>
        <w:t xml:space="preserve">. Vzhledem k situování stavby </w:t>
      </w:r>
      <w:proofErr w:type="gramStart"/>
      <w:r w:rsidRPr="00396D8F">
        <w:rPr>
          <w:rFonts w:ascii="Arial Narrow" w:hAnsi="Arial Narrow"/>
          <w:sz w:val="22"/>
          <w:szCs w:val="22"/>
        </w:rPr>
        <w:t>budou</w:t>
      </w:r>
      <w:proofErr w:type="gramEnd"/>
      <w:r w:rsidRPr="00396D8F">
        <w:rPr>
          <w:rFonts w:ascii="Arial Narrow" w:hAnsi="Arial Narrow"/>
          <w:sz w:val="22"/>
          <w:szCs w:val="22"/>
        </w:rPr>
        <w:t xml:space="preserve"> negativní vlivy výstavby omezeny na přijatelné minimum. Během realizace stavby dojde částečně ke zhoršení prostředí vlivem hluku a prašnosti v místě stavby a hlavně s ohledem na zvýšení intenzity dopravy v okolí stavby. Negativní vlivy stavby budou eliminovány použitím mechanismů s malou hlučností, dodržováním nočního klidu, kropením při bouracích pracích apod. </w:t>
      </w:r>
    </w:p>
    <w:p w:rsidR="00396D8F" w:rsidRDefault="00A83AE2" w:rsidP="006233E0">
      <w:pPr>
        <w:jc w:val="both"/>
        <w:rPr>
          <w:rFonts w:ascii="Arial Narrow" w:hAnsi="Arial Narrow"/>
          <w:sz w:val="22"/>
          <w:szCs w:val="22"/>
        </w:rPr>
      </w:pPr>
      <w:r w:rsidRPr="00396D8F">
        <w:rPr>
          <w:rFonts w:ascii="Arial Narrow" w:hAnsi="Arial Narrow"/>
          <w:sz w:val="22"/>
          <w:szCs w:val="22"/>
        </w:rPr>
        <w:t>Vybraný dodavatel stavby zpracuje, doloží a s investorem, uživatele a případně hygienikem odsouhlasí uvažovaný způsob výstavby tak, aby byly negativní vlivy stavby maximálně eliminovány. Staveniště bude zabezpečeno před vstupem nepovolaných osob. Zvýšená intenzita dopravy bude koordinována tak, aby negativní dopad na okolí byl maximálně omezen. Komunikace budou průběžně čištěny a udržovány.</w:t>
      </w:r>
    </w:p>
    <w:p w:rsidR="00396D8F" w:rsidRDefault="00396D8F" w:rsidP="006233E0">
      <w:pPr>
        <w:jc w:val="both"/>
        <w:rPr>
          <w:rFonts w:ascii="Arial Narrow" w:hAnsi="Arial Narrow"/>
          <w:sz w:val="22"/>
          <w:szCs w:val="22"/>
        </w:rPr>
      </w:pPr>
    </w:p>
    <w:p w:rsidR="0046264D" w:rsidRDefault="0046264D" w:rsidP="006233E0">
      <w:pPr>
        <w:jc w:val="both"/>
        <w:rPr>
          <w:rFonts w:ascii="Arial Narrow" w:hAnsi="Arial Narrow"/>
          <w:sz w:val="22"/>
          <w:szCs w:val="22"/>
        </w:rPr>
      </w:pPr>
    </w:p>
    <w:p w:rsidR="00396D8F" w:rsidRPr="00396D8F" w:rsidRDefault="00A83AE2" w:rsidP="006233E0">
      <w:pPr>
        <w:jc w:val="both"/>
        <w:rPr>
          <w:rFonts w:ascii="Arial Narrow" w:hAnsi="Arial Narrow"/>
          <w:b/>
          <w:sz w:val="22"/>
          <w:szCs w:val="22"/>
          <w:u w:val="single"/>
        </w:rPr>
      </w:pPr>
      <w:r w:rsidRPr="00396D8F">
        <w:rPr>
          <w:rFonts w:ascii="Arial Narrow" w:hAnsi="Arial Narrow"/>
          <w:b/>
          <w:sz w:val="22"/>
          <w:szCs w:val="22"/>
          <w:u w:val="single"/>
        </w:rPr>
        <w:t xml:space="preserve">Vlivy způsobené užíváním a provozem zařízení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Negativní vlivy na životní prostředí budou minimální. Jsou navrženy pouze materiály s atesty pro použití ve zdravotnictví bez škodlivých vlivů na okolní prostředí, splňující požadavky hygienických norem. V případě technických a technologických zařízení bude zabezpečena ochrana proti hluku a vibracím. Nejsou uvažována média, která by poškozovala ozónovou vrstvu Země. Kvalita prostředí a ochrana pracovníků proti negativním vlivům bude v nových provozech výrazně vyšší než v provozech stávajících. Budou zde dodržovány standardní hygienické režimy. Při dodržení podmínek pracovního prostředí a technologické kázně nevznikne pro zaměstnance ani návštěvníky objektu zdravotní riziko. Znečištění ovzduší vyvolané provozem stavby bude minimální. S ohledem na rozsah stavby a konfiguraci území jako celku nedojde k ovlivnění klimatických charakteristik. </w:t>
      </w:r>
    </w:p>
    <w:p w:rsidR="00396D8F" w:rsidRDefault="00396D8F" w:rsidP="006233E0">
      <w:pPr>
        <w:jc w:val="both"/>
        <w:rPr>
          <w:rFonts w:ascii="Arial Narrow" w:hAnsi="Arial Narrow"/>
          <w:b/>
          <w:sz w:val="22"/>
          <w:szCs w:val="22"/>
          <w:u w:val="single"/>
        </w:rPr>
      </w:pPr>
    </w:p>
    <w:p w:rsidR="0046264D" w:rsidRDefault="0046264D" w:rsidP="006233E0">
      <w:pPr>
        <w:jc w:val="both"/>
        <w:rPr>
          <w:rFonts w:ascii="Arial Narrow" w:hAnsi="Arial Narrow"/>
          <w:b/>
          <w:sz w:val="22"/>
          <w:szCs w:val="22"/>
          <w:u w:val="single"/>
        </w:rPr>
      </w:pPr>
    </w:p>
    <w:p w:rsidR="0046264D" w:rsidRDefault="0046264D" w:rsidP="006233E0">
      <w:pPr>
        <w:jc w:val="both"/>
        <w:rPr>
          <w:rFonts w:ascii="Arial Narrow" w:hAnsi="Arial Narrow"/>
          <w:b/>
          <w:sz w:val="22"/>
          <w:szCs w:val="22"/>
          <w:u w:val="single"/>
        </w:rPr>
      </w:pPr>
    </w:p>
    <w:p w:rsidR="00351D4B" w:rsidRDefault="00351D4B" w:rsidP="006233E0">
      <w:pPr>
        <w:jc w:val="both"/>
        <w:rPr>
          <w:rFonts w:ascii="Arial Narrow" w:hAnsi="Arial Narrow"/>
          <w:b/>
          <w:sz w:val="22"/>
          <w:szCs w:val="22"/>
          <w:u w:val="single"/>
        </w:rPr>
      </w:pPr>
    </w:p>
    <w:p w:rsidR="00351D4B" w:rsidRDefault="00351D4B" w:rsidP="006233E0">
      <w:pPr>
        <w:jc w:val="both"/>
        <w:rPr>
          <w:rFonts w:ascii="Arial Narrow" w:hAnsi="Arial Narrow"/>
          <w:b/>
          <w:sz w:val="22"/>
          <w:szCs w:val="22"/>
          <w:u w:val="single"/>
        </w:rPr>
      </w:pPr>
    </w:p>
    <w:p w:rsidR="00351D4B" w:rsidRDefault="00351D4B" w:rsidP="006233E0">
      <w:pPr>
        <w:jc w:val="both"/>
        <w:rPr>
          <w:rFonts w:ascii="Arial Narrow" w:hAnsi="Arial Narrow"/>
          <w:b/>
          <w:sz w:val="22"/>
          <w:szCs w:val="22"/>
          <w:u w:val="single"/>
        </w:rPr>
      </w:pPr>
    </w:p>
    <w:p w:rsidR="00396D8F" w:rsidRPr="00396D8F" w:rsidRDefault="0046264D" w:rsidP="006233E0">
      <w:pPr>
        <w:jc w:val="both"/>
        <w:rPr>
          <w:rFonts w:ascii="Arial Narrow" w:hAnsi="Arial Narrow"/>
          <w:b/>
          <w:szCs w:val="22"/>
          <w:u w:val="single"/>
        </w:rPr>
      </w:pPr>
      <w:r>
        <w:rPr>
          <w:rFonts w:ascii="Arial Narrow" w:hAnsi="Arial Narrow"/>
          <w:b/>
          <w:szCs w:val="22"/>
          <w:u w:val="single"/>
        </w:rPr>
        <w:lastRenderedPageBreak/>
        <w:t xml:space="preserve">E. </w:t>
      </w:r>
      <w:r w:rsidR="00A83AE2" w:rsidRPr="00396D8F">
        <w:rPr>
          <w:rFonts w:ascii="Arial Narrow" w:hAnsi="Arial Narrow"/>
          <w:b/>
          <w:szCs w:val="22"/>
          <w:u w:val="single"/>
        </w:rPr>
        <w:t xml:space="preserve">Hospodaření s odpadními látkami </w:t>
      </w:r>
    </w:p>
    <w:p w:rsidR="00396D8F" w:rsidRPr="00396D8F" w:rsidRDefault="00A83AE2" w:rsidP="006233E0">
      <w:pPr>
        <w:jc w:val="both"/>
        <w:rPr>
          <w:rFonts w:ascii="Arial Narrow" w:hAnsi="Arial Narrow"/>
          <w:b/>
          <w:sz w:val="22"/>
          <w:szCs w:val="22"/>
          <w:u w:val="single"/>
        </w:rPr>
      </w:pPr>
      <w:r w:rsidRPr="00396D8F">
        <w:rPr>
          <w:rFonts w:ascii="Arial Narrow" w:hAnsi="Arial Narrow"/>
          <w:b/>
          <w:sz w:val="22"/>
          <w:szCs w:val="22"/>
          <w:u w:val="single"/>
        </w:rPr>
        <w:t xml:space="preserve">Nakládání s odpady vzniklými při realizaci stavby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Při stavební činnosti vzniknou odpady kategorie „O“ – ostatní, které budou částečně využity při stavebních úpravách resp. částečně recyklovány, a odpady kategorie „N“ – nebezpečné, které budou likvidovány v příslušném zařízení k tomu určeném (skládky odpadů). Odpad kategorie "O" ostatní - beton, keramika, sádra - budou užity pro stavební úpravy resp. Recyklovány, - kovy, slitiny kovů, dřevo, sklo, plasty - budou nabídnuty k dalšímu využití. Odpad kategorie "N" nebezpečný - asfalt, dehet, izolační materiály a směsný stavební demoliční odpad Za odstraňování odpadu při výstavbě je zodpovědný jejich původce, tedy dodavatel stavby, který zajistí jejich roztřídění a likvidaci. Podrobnosti bude obsahovat ZOV vybraného dodavatele. Ten předloží doklady o způsobu nakládání s odpady v souladu se zákonem č.185/2001 Sb. a návaznými předpisy s ním souvisejícími. Množství odpadních látek nelze jednoznačně určit. Rozhodujícím dokladem pro určení skutečného množství budou údaje získané ze zákonné evidence a vážních dokladů ze zařízení pro využívání resp. odstraňování odpadů, které budou při kolaudačním řízení předloženy místně příslušnému orgánu státní správy v oblasti odpadového hospodářství. </w:t>
      </w:r>
    </w:p>
    <w:p w:rsidR="00396D8F" w:rsidRDefault="00396D8F" w:rsidP="006233E0">
      <w:pPr>
        <w:jc w:val="both"/>
        <w:rPr>
          <w:rFonts w:ascii="Arial Narrow" w:hAnsi="Arial Narrow"/>
          <w:sz w:val="22"/>
          <w:szCs w:val="22"/>
        </w:rPr>
      </w:pPr>
    </w:p>
    <w:p w:rsidR="00351D4B" w:rsidRDefault="00351D4B" w:rsidP="006233E0">
      <w:pPr>
        <w:jc w:val="both"/>
        <w:rPr>
          <w:rFonts w:ascii="Arial Narrow" w:hAnsi="Arial Narrow"/>
          <w:sz w:val="22"/>
          <w:szCs w:val="22"/>
        </w:rPr>
      </w:pPr>
    </w:p>
    <w:p w:rsidR="00396D8F" w:rsidRPr="00396D8F" w:rsidRDefault="00A83AE2" w:rsidP="006233E0">
      <w:pPr>
        <w:jc w:val="both"/>
        <w:rPr>
          <w:rFonts w:ascii="Arial Narrow" w:hAnsi="Arial Narrow"/>
          <w:b/>
          <w:sz w:val="22"/>
          <w:szCs w:val="22"/>
          <w:u w:val="single"/>
        </w:rPr>
      </w:pPr>
      <w:r w:rsidRPr="00396D8F">
        <w:rPr>
          <w:rFonts w:ascii="Arial Narrow" w:hAnsi="Arial Narrow"/>
          <w:b/>
          <w:sz w:val="22"/>
          <w:szCs w:val="22"/>
          <w:u w:val="single"/>
        </w:rPr>
        <w:t xml:space="preserve">Nakládání s odpady vzniklými při provozu zařízení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Hospodaření s odpadními látkami bude podléhat stávajícím předpisům uplatňovaným ve Fakultní nemocnici Brno. Hospodaření bude prováděno v souladu s platnými předpisy, tj. především se zákonem č. 185/2001 Sb. o odpadech a navazujícími prováděcími vyhláškami Ministerstva životního prostředí – tj. vyhlášky 381/2002 Sb. Katalog odpadů, 383/2001 Sb. o podrobnostech nakládání s odpady, 376/2001 Sb. o hodnocení nebezpečných vlastností odpadů nebo případně podle předpisů souvisejících a navazujících. Odpady jsou zařazovány do dvou kategorií – N - nebezpečný odpad a O - ostatní odpad. Veškeré nebezpečné odpady budou shromažďovány v prostorách k tomu účelu určených ve speciálních barevně odlišených obalech, které zamezí ohrožení životního prostředí. Třídění odpadu při jeho vzniku, manipulace a likvidace se řídí provozním řádem odsouhlaseným vedením kliniky. </w:t>
      </w:r>
    </w:p>
    <w:p w:rsidR="00396D8F" w:rsidRDefault="00396D8F" w:rsidP="006233E0">
      <w:pPr>
        <w:jc w:val="both"/>
        <w:rPr>
          <w:rFonts w:ascii="Arial Narrow" w:hAnsi="Arial Narrow"/>
          <w:sz w:val="22"/>
          <w:szCs w:val="22"/>
        </w:rPr>
      </w:pPr>
    </w:p>
    <w:p w:rsidR="000C0FCE" w:rsidRDefault="000C0FCE" w:rsidP="006233E0">
      <w:pPr>
        <w:jc w:val="both"/>
        <w:rPr>
          <w:rFonts w:ascii="Arial Narrow" w:hAnsi="Arial Narrow"/>
          <w:sz w:val="22"/>
          <w:szCs w:val="22"/>
        </w:rPr>
      </w:pPr>
    </w:p>
    <w:p w:rsidR="00396D8F" w:rsidRPr="0046264D" w:rsidRDefault="0046264D" w:rsidP="006233E0">
      <w:pPr>
        <w:jc w:val="both"/>
        <w:rPr>
          <w:rFonts w:ascii="Arial Narrow" w:hAnsi="Arial Narrow"/>
          <w:b/>
          <w:szCs w:val="22"/>
          <w:u w:val="single"/>
        </w:rPr>
      </w:pPr>
      <w:r w:rsidRPr="0046264D">
        <w:rPr>
          <w:rFonts w:ascii="Arial Narrow" w:hAnsi="Arial Narrow"/>
          <w:b/>
          <w:szCs w:val="22"/>
          <w:u w:val="single"/>
        </w:rPr>
        <w:t xml:space="preserve">F. </w:t>
      </w:r>
      <w:r w:rsidR="00A83AE2" w:rsidRPr="0046264D">
        <w:rPr>
          <w:rFonts w:ascii="Arial Narrow" w:hAnsi="Arial Narrow"/>
          <w:b/>
          <w:szCs w:val="22"/>
          <w:u w:val="single"/>
        </w:rPr>
        <w:t xml:space="preserve">Dopravní řešení, zdvihací zařízení, výtahy </w:t>
      </w:r>
    </w:p>
    <w:p w:rsidR="00396D8F" w:rsidRDefault="00A83AE2" w:rsidP="006233E0">
      <w:pPr>
        <w:jc w:val="both"/>
        <w:rPr>
          <w:rFonts w:ascii="Arial Narrow" w:hAnsi="Arial Narrow"/>
          <w:sz w:val="22"/>
          <w:szCs w:val="22"/>
        </w:rPr>
      </w:pPr>
      <w:r w:rsidRPr="00396D8F">
        <w:rPr>
          <w:rFonts w:ascii="Arial Narrow" w:hAnsi="Arial Narrow"/>
          <w:sz w:val="22"/>
          <w:szCs w:val="22"/>
        </w:rPr>
        <w:t xml:space="preserve">Dopravní řešení areálu vč. dopravy v klidu zůstává zachováno beze změn. Výtahy nejsou součástí PD. </w:t>
      </w:r>
      <w:r w:rsidR="00396D8F">
        <w:rPr>
          <w:rFonts w:ascii="Arial Narrow" w:hAnsi="Arial Narrow"/>
          <w:sz w:val="22"/>
          <w:szCs w:val="22"/>
        </w:rPr>
        <w:t>Pouze pro přepravu nového zařízení bude nákladní výtah v budově dočasně upraven na vyvezení těžkého přístroje do patra.</w:t>
      </w:r>
    </w:p>
    <w:p w:rsidR="00396D8F" w:rsidRDefault="00396D8F" w:rsidP="006233E0">
      <w:pPr>
        <w:jc w:val="both"/>
        <w:rPr>
          <w:rFonts w:ascii="Arial Narrow" w:hAnsi="Arial Narrow"/>
          <w:sz w:val="22"/>
          <w:szCs w:val="22"/>
        </w:rPr>
      </w:pPr>
    </w:p>
    <w:p w:rsidR="000C0FCE" w:rsidRDefault="000C0FCE" w:rsidP="006233E0">
      <w:pPr>
        <w:jc w:val="both"/>
        <w:rPr>
          <w:rFonts w:ascii="Arial Narrow" w:hAnsi="Arial Narrow"/>
          <w:sz w:val="22"/>
          <w:szCs w:val="22"/>
        </w:rPr>
      </w:pPr>
    </w:p>
    <w:p w:rsidR="00396D8F" w:rsidRPr="0046264D" w:rsidRDefault="0046264D" w:rsidP="00396D8F">
      <w:pPr>
        <w:jc w:val="both"/>
        <w:rPr>
          <w:rFonts w:ascii="Arial Narrow" w:hAnsi="Arial Narrow"/>
          <w:b/>
          <w:szCs w:val="22"/>
          <w:u w:val="single"/>
        </w:rPr>
      </w:pPr>
      <w:r w:rsidRPr="0046264D">
        <w:rPr>
          <w:rFonts w:ascii="Arial Narrow" w:hAnsi="Arial Narrow"/>
          <w:b/>
          <w:szCs w:val="22"/>
          <w:u w:val="single"/>
        </w:rPr>
        <w:t xml:space="preserve">G. </w:t>
      </w:r>
      <w:r w:rsidR="00A83AE2" w:rsidRPr="0046264D">
        <w:rPr>
          <w:rFonts w:ascii="Arial Narrow" w:hAnsi="Arial Narrow"/>
          <w:b/>
          <w:szCs w:val="22"/>
          <w:u w:val="single"/>
        </w:rPr>
        <w:t xml:space="preserve">Ochrana objektu před škodlivými vlivy vnějšího prostředí, </w:t>
      </w:r>
      <w:proofErr w:type="spellStart"/>
      <w:r w:rsidR="00A83AE2" w:rsidRPr="0046264D">
        <w:rPr>
          <w:rFonts w:ascii="Arial Narrow" w:hAnsi="Arial Narrow"/>
          <w:b/>
          <w:szCs w:val="22"/>
          <w:u w:val="single"/>
        </w:rPr>
        <w:t>protiradonová</w:t>
      </w:r>
      <w:proofErr w:type="spellEnd"/>
      <w:r w:rsidR="00A83AE2" w:rsidRPr="0046264D">
        <w:rPr>
          <w:rFonts w:ascii="Arial Narrow" w:hAnsi="Arial Narrow"/>
          <w:b/>
          <w:szCs w:val="22"/>
          <w:u w:val="single"/>
        </w:rPr>
        <w:t xml:space="preserve"> opatření </w:t>
      </w:r>
    </w:p>
    <w:p w:rsidR="00396D8F" w:rsidRDefault="00A83AE2" w:rsidP="00396D8F">
      <w:pPr>
        <w:jc w:val="both"/>
        <w:rPr>
          <w:rFonts w:ascii="Arial Narrow" w:hAnsi="Arial Narrow"/>
          <w:sz w:val="22"/>
          <w:szCs w:val="22"/>
        </w:rPr>
      </w:pPr>
      <w:r w:rsidRPr="00396D8F">
        <w:rPr>
          <w:rFonts w:ascii="Arial Narrow" w:hAnsi="Arial Narrow"/>
          <w:sz w:val="22"/>
          <w:szCs w:val="22"/>
        </w:rPr>
        <w:t>Jedná se o realizaci stavebn</w:t>
      </w:r>
      <w:r w:rsidR="00396D8F">
        <w:rPr>
          <w:rFonts w:ascii="Arial Narrow" w:hAnsi="Arial Narrow"/>
          <w:sz w:val="22"/>
          <w:szCs w:val="22"/>
        </w:rPr>
        <w:t>ích úprav ve stávající budově D</w:t>
      </w:r>
      <w:r w:rsidRPr="00396D8F">
        <w:rPr>
          <w:rFonts w:ascii="Arial Narrow" w:hAnsi="Arial Narrow"/>
          <w:sz w:val="22"/>
          <w:szCs w:val="22"/>
        </w:rPr>
        <w:t xml:space="preserve">. Zabezpečení stávající budovy před negativními vlivy vnějšího prostředí i </w:t>
      </w:r>
      <w:proofErr w:type="spellStart"/>
      <w:r w:rsidRPr="00396D8F">
        <w:rPr>
          <w:rFonts w:ascii="Arial Narrow" w:hAnsi="Arial Narrow"/>
          <w:sz w:val="22"/>
          <w:szCs w:val="22"/>
        </w:rPr>
        <w:t>protiradonová</w:t>
      </w:r>
      <w:proofErr w:type="spellEnd"/>
      <w:r w:rsidRPr="00396D8F">
        <w:rPr>
          <w:rFonts w:ascii="Arial Narrow" w:hAnsi="Arial Narrow"/>
          <w:sz w:val="22"/>
          <w:szCs w:val="22"/>
        </w:rPr>
        <w:t xml:space="preserve"> opatření zůstávají nezměněny. </w:t>
      </w:r>
    </w:p>
    <w:p w:rsidR="00396D8F" w:rsidRDefault="00396D8F" w:rsidP="00396D8F">
      <w:pPr>
        <w:jc w:val="both"/>
        <w:rPr>
          <w:rFonts w:ascii="Arial Narrow" w:hAnsi="Arial Narrow"/>
          <w:sz w:val="22"/>
          <w:szCs w:val="22"/>
        </w:rPr>
      </w:pPr>
    </w:p>
    <w:p w:rsidR="00396D8F" w:rsidRDefault="00396D8F" w:rsidP="00396D8F">
      <w:pPr>
        <w:jc w:val="both"/>
        <w:rPr>
          <w:rFonts w:ascii="Arial Narrow" w:hAnsi="Arial Narrow"/>
          <w:sz w:val="22"/>
          <w:szCs w:val="22"/>
        </w:rPr>
      </w:pPr>
    </w:p>
    <w:p w:rsidR="00396D8F" w:rsidRPr="000C0FCE" w:rsidRDefault="000C0FCE" w:rsidP="00396D8F">
      <w:pPr>
        <w:jc w:val="both"/>
        <w:rPr>
          <w:rFonts w:ascii="Arial Narrow" w:hAnsi="Arial Narrow"/>
          <w:b/>
          <w:szCs w:val="22"/>
          <w:u w:val="single"/>
        </w:rPr>
      </w:pPr>
      <w:r w:rsidRPr="000C0FCE">
        <w:rPr>
          <w:rFonts w:ascii="Arial Narrow" w:hAnsi="Arial Narrow"/>
          <w:b/>
          <w:szCs w:val="22"/>
          <w:u w:val="single"/>
        </w:rPr>
        <w:t xml:space="preserve">H. </w:t>
      </w:r>
      <w:r w:rsidR="00A83AE2" w:rsidRPr="000C0FCE">
        <w:rPr>
          <w:rFonts w:ascii="Arial Narrow" w:hAnsi="Arial Narrow"/>
          <w:b/>
          <w:szCs w:val="22"/>
          <w:u w:val="single"/>
        </w:rPr>
        <w:t xml:space="preserve">Obecně technické požadavky na výstavbu </w:t>
      </w:r>
    </w:p>
    <w:p w:rsidR="00A83AE2" w:rsidRPr="00396D8F" w:rsidRDefault="00A83AE2" w:rsidP="00396D8F">
      <w:pPr>
        <w:jc w:val="both"/>
        <w:rPr>
          <w:rFonts w:ascii="Arial Narrow" w:hAnsi="Arial Narrow" w:cs="Arial"/>
          <w:sz w:val="22"/>
          <w:szCs w:val="22"/>
        </w:rPr>
      </w:pPr>
      <w:r w:rsidRPr="00396D8F">
        <w:rPr>
          <w:rFonts w:ascii="Arial Narrow" w:hAnsi="Arial Narrow"/>
          <w:sz w:val="22"/>
          <w:szCs w:val="22"/>
        </w:rPr>
        <w:t xml:space="preserve">Projektová dokumentace byla vypracována podle ČSN, vyhlášek a zákonů platných v době zpracování projektové dokumentace. Při realizaci bude postupováno podle vyhlášky o technických požadavcích na stavby - vyhláška č. 268/2009 </w:t>
      </w:r>
      <w:proofErr w:type="spellStart"/>
      <w:r w:rsidRPr="00396D8F">
        <w:rPr>
          <w:rFonts w:ascii="Arial Narrow" w:hAnsi="Arial Narrow"/>
          <w:sz w:val="22"/>
          <w:szCs w:val="22"/>
        </w:rPr>
        <w:t>Sb</w:t>
      </w:r>
      <w:proofErr w:type="spellEnd"/>
      <w:r w:rsidRPr="00396D8F">
        <w:rPr>
          <w:rFonts w:ascii="Arial Narrow" w:hAnsi="Arial Narrow"/>
          <w:sz w:val="22"/>
          <w:szCs w:val="22"/>
        </w:rPr>
        <w:t xml:space="preserve"> (OTP), vyhlášky o obecných technických požadavcích zabezpečujících bezbariérové užívání staveb - vyhláška 398/2009 a dalších závazných vyhlášek, norem a předpisů (především pak hygienické a požární). Stavební konstrukce nebo části stavby splňují normové hodnoty dle OTP. Konkrétní technické specifikace výrobků a materiálů udávají technický standard stavby a je možné je zaměnit stejným nebo vyšším standardem. O veškerých skutečnostech odhalených při rekonstrukci na stavbě a nezachycených v této projektové dokumentaci je nutné informovat</w:t>
      </w:r>
      <w:r w:rsidR="007853B6">
        <w:rPr>
          <w:rFonts w:ascii="Arial Narrow" w:hAnsi="Arial Narrow"/>
          <w:sz w:val="22"/>
          <w:szCs w:val="22"/>
        </w:rPr>
        <w:t xml:space="preserve"> projektanta</w:t>
      </w:r>
      <w:r w:rsidRPr="00396D8F">
        <w:rPr>
          <w:rFonts w:ascii="Arial Narrow" w:hAnsi="Arial Narrow"/>
          <w:sz w:val="22"/>
          <w:szCs w:val="22"/>
        </w:rPr>
        <w:t>! Veškeré prvky a materiály požadované objednatelem budou na stavbě vzorkovány a odsouhlaseny generálním projektantem v rámci autorského dozoru.</w:t>
      </w:r>
    </w:p>
    <w:p w:rsidR="00A83AE2" w:rsidRDefault="00A83AE2" w:rsidP="006233E0">
      <w:pPr>
        <w:jc w:val="both"/>
        <w:rPr>
          <w:rFonts w:ascii="Arial Narrow" w:hAnsi="Arial Narrow" w:cs="Arial"/>
          <w:sz w:val="22"/>
          <w:szCs w:val="22"/>
        </w:rPr>
      </w:pPr>
    </w:p>
    <w:p w:rsidR="00A83AE2" w:rsidRDefault="00A83AE2" w:rsidP="006233E0">
      <w:pPr>
        <w:jc w:val="both"/>
        <w:rPr>
          <w:rFonts w:ascii="Arial Narrow" w:hAnsi="Arial Narrow" w:cs="Arial"/>
          <w:sz w:val="22"/>
          <w:szCs w:val="22"/>
        </w:rPr>
      </w:pPr>
    </w:p>
    <w:p w:rsidR="00351D4B" w:rsidRPr="00396D8F" w:rsidRDefault="00351D4B" w:rsidP="006233E0">
      <w:pPr>
        <w:jc w:val="both"/>
        <w:rPr>
          <w:rFonts w:ascii="Arial Narrow" w:hAnsi="Arial Narrow" w:cs="Arial"/>
          <w:sz w:val="22"/>
          <w:szCs w:val="22"/>
        </w:rPr>
      </w:pPr>
    </w:p>
    <w:p w:rsidR="00A15302" w:rsidRPr="00396D8F" w:rsidRDefault="00F67167" w:rsidP="006233E0">
      <w:pPr>
        <w:jc w:val="both"/>
        <w:rPr>
          <w:rFonts w:ascii="Arial Narrow" w:hAnsi="Arial Narrow" w:cs="Arial"/>
          <w:sz w:val="22"/>
          <w:szCs w:val="22"/>
        </w:rPr>
      </w:pPr>
      <w:r w:rsidRPr="00396D8F">
        <w:rPr>
          <w:rFonts w:ascii="Arial Narrow" w:hAnsi="Arial Narrow" w:cs="Arial"/>
          <w:sz w:val="22"/>
          <w:szCs w:val="22"/>
        </w:rPr>
        <w:t xml:space="preserve">V </w:t>
      </w:r>
      <w:r w:rsidR="001E45AB" w:rsidRPr="00396D8F">
        <w:rPr>
          <w:rFonts w:ascii="Arial Narrow" w:hAnsi="Arial Narrow" w:cs="Arial"/>
          <w:sz w:val="22"/>
          <w:szCs w:val="22"/>
        </w:rPr>
        <w:t xml:space="preserve"> Brně dne </w:t>
      </w:r>
      <w:proofErr w:type="gramStart"/>
      <w:r w:rsidR="007049F3" w:rsidRPr="00396D8F">
        <w:rPr>
          <w:rFonts w:ascii="Arial Narrow" w:hAnsi="Arial Narrow" w:cs="Arial"/>
          <w:sz w:val="22"/>
          <w:szCs w:val="22"/>
        </w:rPr>
        <w:t>2</w:t>
      </w:r>
      <w:r w:rsidR="00A83AE2" w:rsidRPr="00396D8F">
        <w:rPr>
          <w:rFonts w:ascii="Arial Narrow" w:hAnsi="Arial Narrow" w:cs="Arial"/>
          <w:sz w:val="22"/>
          <w:szCs w:val="22"/>
        </w:rPr>
        <w:t>8.1</w:t>
      </w:r>
      <w:r w:rsidR="00A61F90">
        <w:rPr>
          <w:rFonts w:ascii="Arial Narrow" w:hAnsi="Arial Narrow" w:cs="Arial"/>
          <w:sz w:val="22"/>
          <w:szCs w:val="22"/>
        </w:rPr>
        <w:t>1.2022</w:t>
      </w:r>
      <w:proofErr w:type="gramEnd"/>
      <w:r w:rsidR="001E45AB" w:rsidRPr="00396D8F">
        <w:rPr>
          <w:rFonts w:ascii="Arial Narrow" w:hAnsi="Arial Narrow" w:cs="Arial"/>
          <w:sz w:val="22"/>
          <w:szCs w:val="22"/>
        </w:rPr>
        <w:tab/>
      </w:r>
      <w:r w:rsidR="001E45AB" w:rsidRPr="00396D8F">
        <w:rPr>
          <w:rFonts w:ascii="Arial Narrow" w:hAnsi="Arial Narrow" w:cs="Arial"/>
          <w:sz w:val="22"/>
          <w:szCs w:val="22"/>
        </w:rPr>
        <w:tab/>
      </w:r>
      <w:r w:rsidR="001E45AB" w:rsidRPr="00396D8F">
        <w:rPr>
          <w:rFonts w:ascii="Arial Narrow" w:hAnsi="Arial Narrow" w:cs="Arial"/>
          <w:sz w:val="22"/>
          <w:szCs w:val="22"/>
        </w:rPr>
        <w:tab/>
      </w:r>
      <w:r w:rsidR="001E45AB" w:rsidRPr="00396D8F">
        <w:rPr>
          <w:rFonts w:ascii="Arial Narrow" w:hAnsi="Arial Narrow" w:cs="Arial"/>
          <w:sz w:val="22"/>
          <w:szCs w:val="22"/>
        </w:rPr>
        <w:tab/>
      </w:r>
      <w:r w:rsidR="00F0478C" w:rsidRPr="00396D8F">
        <w:rPr>
          <w:rFonts w:ascii="Arial Narrow" w:hAnsi="Arial Narrow" w:cs="Arial"/>
          <w:sz w:val="22"/>
          <w:szCs w:val="22"/>
        </w:rPr>
        <w:tab/>
      </w:r>
      <w:r w:rsidR="00F0478C" w:rsidRPr="00396D8F">
        <w:rPr>
          <w:rFonts w:ascii="Arial Narrow" w:hAnsi="Arial Narrow" w:cs="Arial"/>
          <w:sz w:val="22"/>
          <w:szCs w:val="22"/>
        </w:rPr>
        <w:tab/>
      </w:r>
      <w:r w:rsidR="00706BB3" w:rsidRPr="00396D8F">
        <w:rPr>
          <w:rFonts w:ascii="Arial Narrow" w:hAnsi="Arial Narrow" w:cs="Arial"/>
          <w:sz w:val="22"/>
          <w:szCs w:val="22"/>
        </w:rPr>
        <w:tab/>
      </w:r>
      <w:r w:rsidR="001E45AB" w:rsidRPr="00396D8F">
        <w:rPr>
          <w:rFonts w:ascii="Arial Narrow" w:hAnsi="Arial Narrow" w:cs="Arial"/>
          <w:sz w:val="22"/>
          <w:szCs w:val="22"/>
        </w:rPr>
        <w:t xml:space="preserve">vypracovala    Ing. Jana </w:t>
      </w:r>
      <w:proofErr w:type="spellStart"/>
      <w:r w:rsidR="001E45AB" w:rsidRPr="00396D8F">
        <w:rPr>
          <w:rFonts w:ascii="Arial Narrow" w:hAnsi="Arial Narrow" w:cs="Arial"/>
          <w:sz w:val="22"/>
          <w:szCs w:val="22"/>
        </w:rPr>
        <w:t>Třeštíková</w:t>
      </w:r>
      <w:proofErr w:type="spellEnd"/>
    </w:p>
    <w:sectPr w:rsidR="00A15302" w:rsidRPr="00396D8F" w:rsidSect="00B52D4E">
      <w:headerReference w:type="default" r:id="rId15"/>
      <w:footerReference w:type="default" r:id="rId16"/>
      <w:type w:val="continuous"/>
      <w:pgSz w:w="11907" w:h="16840" w:code="9"/>
      <w:pgMar w:top="1440" w:right="1559" w:bottom="1702" w:left="1080" w:header="709" w:footer="709"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750" w:rsidRDefault="00B01750">
      <w:r>
        <w:separator/>
      </w:r>
    </w:p>
  </w:endnote>
  <w:endnote w:type="continuationSeparator" w:id="0">
    <w:p w:rsidR="00B01750" w:rsidRDefault="00B017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750" w:rsidRDefault="009703F6">
    <w:pPr>
      <w:pStyle w:val="Zpat"/>
    </w:pPr>
    <w:r>
      <w:rPr>
        <w:noProof/>
      </w:rPr>
      <w:pict>
        <v:rect id="Rectangle 14" o:spid="_x0000_s4101" style="position:absolute;margin-left:0;margin-top:0;width:485.6pt;height:83.55pt;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page;mso-width-percent: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" filled="f" stroked="f">
          <v:textbox inset=",0">
            <w:txbxContent>
              <w:p w:rsidR="00B01750" w:rsidRDefault="00B01750">
                <w:pPr>
                  <w:jc w:val="both"/>
                  <w:rPr>
                    <w:rFonts w:ascii="Arial Narrow" w:hAnsi="Arial Narrow"/>
                    <w:sz w:val="18"/>
                  </w:rPr>
                </w:pPr>
                <w:r>
                  <w:rPr>
                    <w:rFonts w:ascii="Arial Narrow" w:hAnsi="Arial Narrow"/>
                    <w:noProof/>
                    <w:sz w:val="18"/>
                  </w:rPr>
                  <w:drawing>
                    <wp:inline distT="0" distB="0" distL="0" distR="0">
                      <wp:extent cx="6083300" cy="603250"/>
                      <wp:effectExtent l="19050" t="0" r="0" b="0"/>
                      <wp:docPr id="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326" r="7040"/>
                              <a:stretch>
                                <a:fillRect/>
                              </a:stretch>
                            </pic:blipFill>
                            <pic:spPr bwMode="auto">
                              <a:xfrm>
                                <a:off x="0" y="0"/>
                                <a:ext cx="6083300" cy="603250"/>
                              </a:xfrm>
                              <a:prstGeom prst="rect">
                                <a:avLst/>
                              </a:prstGeom>
                              <a:noFill/>
                              <a:ln>
                                <a:noFill/>
                              </a:ln>
                            </pic:spPr>
                          </pic:pic>
                        </a:graphicData>
                      </a:graphic>
                    </wp:inline>
                  </w:drawing>
                </w:r>
                <w:r>
                  <w:rPr>
                    <w:rFonts w:ascii="Arial Narrow" w:hAnsi="Arial Narrow"/>
                    <w:sz w:val="18"/>
                  </w:rPr>
                  <w:t>Topení</w:t>
                </w:r>
              </w:p>
              <w:p w:rsidR="00B01750" w:rsidRDefault="00B01750">
                <w:pPr>
                  <w:jc w:val="right"/>
                </w:pPr>
              </w:p>
            </w:txbxContent>
          </v:textbox>
          <w10:wrap anchorx="margin" anchory="page"/>
        </v:rect>
      </w:pict>
    </w:r>
    <w:r>
      <w:rPr>
        <w:noProof/>
      </w:rPr>
      <w:pict>
        <v:group id="Group 10" o:spid="_x0000_s4097" style="position:absolute;margin-left:541.75pt;margin-top:786.25pt;width:6pt;height:64.75pt;z-index:251658240;mso-height-percent:780;mso-position-horizontal-relative:page;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">
          <v:shapetype id="_x0000_t32" coordsize="21600,21600" o:spt="32" o:oned="t" path="m,l21600,21600e" filled="f">
            <v:path arrowok="t" fillok="f" o:connecttype="none"/>
            <o:lock v:ext="edit" shapetype="t"/>
          </v:shapetype>
          <v:shape id="AutoShape 11" o:spid="_x0000_s4100"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jOMcQAAADaAAAADwAAAGRycy9kb3ducmV2LnhtbESP3WoCMRSE7wXfIRyhN6WbtVRrV6OU&#10;QqmoIGof4JCc/cHNybLJ6vr2jVDwcpiZb5jFqre1uFDrK8cKxkkKglg7U3Gh4Pf0/TID4QOywdox&#10;KbiRh9VyOFhgZtyVD3Q5hkJECPsMFZQhNJmUXpdk0SeuIY5e7lqLIcq2kKbFa4TbWr6m6VRarDgu&#10;lNjQV0n6fOysgkn/3Onb9KDfq/PWdmaXb34+9ko9jfrPOYhAfXiE/9tro+AN7lfiDZ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iM4xxAAAANoAAAAPAAAAAAAAAAAA&#10;AAAAAKECAABkcnMvZG93bnJldi54bWxQSwUGAAAAAAQABAD5AAAAkgMAAAAA&#10;" strokecolor="#4f81bd"/>
          <v:shape id="AutoShape 12" o:spid="_x0000_s4099"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RrqsIAAADaAAAADwAAAGRycy9kb3ducmV2LnhtbESP3YrCMBSE7xd8h3AEb5Y1VfBnq1FE&#10;EMUVRHcf4JAc22JzUppU69sbQdjLYeabYebL1pbiRrUvHCsY9BMQxNqZgjMFf7+brykIH5ANlo5J&#10;wYM8LBedjzmmxt35RLdzyEQsYZ+igjyEKpXS65ws+r6riKN3cbXFEGWdSVPjPZbbUg6TZCwtFhwX&#10;cqxonZO+nhurYNR+NvoxPulJcf2xjTlc9tvvo1K9bruagQjUhv/wm96ZyMHrSrwBcvE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RrqsIAAADaAAAADwAAAAAAAAAAAAAA&#10;AAChAgAAZHJzL2Rvd25yZXYueG1sUEsFBgAAAAAEAAQA+QAAAJADAAAAAA==&#10;" strokecolor="#4f81bd"/>
          <v:shape id="AutoShape 13" o:spid="_x0000_s4098"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b13cMAAADaAAAADwAAAGRycy9kb3ducmV2LnhtbESP0WrCQBRE3wX/YbmFvpS6UWjU1FVE&#10;kBZbKLF+wGX3mgSzd0N2o/HvXUHwcZiZM8xi1dtanKn1lWMF41ECglg7U3Gh4PC/fZ+B8AHZYO2Y&#10;FFzJw2o5HCwwM+7COZ33oRARwj5DBWUITSal1yVZ9CPXEEfv6FqLIcq2kKbFS4TbWk6SJJUWK44L&#10;JTa0KUmf9p1V8NG/dfqa5npanX5sZ36Pu6/5n1KvL/36E0SgPjzDj/a3UZDC/Uq8AX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W9d3DAAAA2gAAAA8AAAAAAAAAAAAA&#10;AAAAoQIAAGRycy9kb3ducmV2LnhtbFBLBQYAAAAABAAEAPkAAACRAwAAAAA=&#10;" strokecolor="#4f81bd"/>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750" w:rsidRDefault="00B01750">
      <w:r>
        <w:separator/>
      </w:r>
    </w:p>
  </w:footnote>
  <w:footnote w:type="continuationSeparator" w:id="0">
    <w:p w:rsidR="00B01750" w:rsidRDefault="00B017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750" w:rsidRDefault="009703F6">
    <w:pPr>
      <w:pStyle w:val="Zhlav"/>
      <w:jc w:val="center"/>
      <w:rPr>
        <w:sz w:val="24"/>
      </w:rPr>
    </w:pPr>
    <w:r>
      <w:rPr>
        <w:noProof/>
        <w:sz w:val="24"/>
      </w:rPr>
      <w:pict>
        <v:shapetype id="_x0000_t202" coordsize="21600,21600" o:spt="202" path="m,l,21600r21600,l21600,xe">
          <v:stroke joinstyle="miter"/>
          <v:path gradientshapeok="t" o:connecttype="rect"/>
        </v:shapetype>
        <v:shape id="Text Box 9" o:spid="_x0000_s4103" type="#_x0000_t202" style="position:absolute;left:0;text-align:left;margin-left:54pt;margin-top:22.2pt;width:463.4pt;height:36.7pt;z-index:251657216;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" o:allowincell="f" filled="f" stroked="f">
          <v:textbox style="mso-fit-shape-to-text:t" inset=",0,,0">
            <w:txbxContent>
              <w:p w:rsidR="00B01750" w:rsidRDefault="00B01750" w:rsidP="00594F86">
                <w:pPr>
                  <w:ind w:right="72"/>
                  <w:jc w:val="right"/>
                  <w:rPr>
                    <w:rFonts w:ascii="Arial Narrow" w:hAnsi="Arial Narrow"/>
                    <w:bCs/>
                    <w:sz w:val="20"/>
                    <w:szCs w:val="22"/>
                  </w:rPr>
                </w:pPr>
                <w:r w:rsidRPr="002E3D68">
                  <w:rPr>
                    <w:rFonts w:ascii="Arial Narrow" w:hAnsi="Arial Narrow"/>
                    <w:bCs/>
                    <w:sz w:val="20"/>
                    <w:szCs w:val="22"/>
                  </w:rPr>
                  <w:t>FN Brno – stavební p</w:t>
                </w:r>
                <w:r>
                  <w:rPr>
                    <w:rFonts w:ascii="Arial Narrow" w:hAnsi="Arial Narrow"/>
                    <w:bCs/>
                    <w:sz w:val="20"/>
                    <w:szCs w:val="22"/>
                  </w:rPr>
                  <w:t>řipravenost REACT v objektu D, D</w:t>
                </w:r>
                <w:r w:rsidRPr="002E3D68">
                  <w:rPr>
                    <w:rFonts w:ascii="Arial Narrow" w:hAnsi="Arial Narrow"/>
                    <w:bCs/>
                    <w:sz w:val="20"/>
                    <w:szCs w:val="22"/>
                  </w:rPr>
                  <w:t>ětská nemocnice</w:t>
                </w:r>
              </w:p>
              <w:p w:rsidR="00B01750" w:rsidRDefault="00B01750" w:rsidP="00594F86">
                <w:pPr>
                  <w:ind w:right="72"/>
                  <w:jc w:val="right"/>
                  <w:rPr>
                    <w:rFonts w:ascii="Arial Narrow" w:hAnsi="Arial Narrow"/>
                    <w:sz w:val="20"/>
                    <w:szCs w:val="20"/>
                  </w:rPr>
                </w:pPr>
                <w:r>
                  <w:rPr>
                    <w:rFonts w:ascii="Arial Narrow" w:hAnsi="Arial Narrow"/>
                    <w:sz w:val="20"/>
                    <w:szCs w:val="20"/>
                  </w:rPr>
                  <w:t>Projekt pro stavební povolení</w:t>
                </w:r>
              </w:p>
              <w:p w:rsidR="00B01750" w:rsidRDefault="00B01750">
                <w:pPr>
                  <w:jc w:val="right"/>
                  <w:rPr>
                    <w:rFonts w:ascii="Arial Narrow" w:hAnsi="Arial Narrow"/>
                  </w:rPr>
                </w:pPr>
                <w:r>
                  <w:rPr>
                    <w:rFonts w:ascii="Arial Narrow" w:hAnsi="Arial Narrow"/>
                  </w:rPr>
                  <w:t>__________________________________________________________________________________</w:t>
                </w:r>
              </w:p>
            </w:txbxContent>
          </v:textbox>
          <w10:wrap anchorx="page" anchory="page"/>
        </v:shape>
      </w:pict>
    </w:r>
    <w:r>
      <w:rPr>
        <w:noProof/>
        <w:sz w:val="24"/>
      </w:rPr>
      <w:pict>
        <v:shape id="Text Box 8" o:spid="_x0000_s4102" type="#_x0000_t202" style="position:absolute;left:0;text-align:left;margin-left:541.35pt;margin-top:29.05pt;width:77.95pt;height:13.8pt;z-index:251656192;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" o:allowincell="f" fillcolor="#4f81bd" stroked="f">
          <v:textbox style="mso-fit-shape-to-text:t" inset=",0,,0">
            <w:txbxContent>
              <w:p w:rsidR="00B01750" w:rsidRDefault="009703F6">
                <w:pPr>
                  <w:rPr>
                    <w:color w:val="FFFFFF"/>
                  </w:rPr>
                </w:pPr>
                <w:r w:rsidRPr="009703F6">
                  <w:fldChar w:fldCharType="begin"/>
                </w:r>
                <w:r w:rsidR="00B01750">
                  <w:instrText xml:space="preserve"> PAGE   \* MERGEFORMAT </w:instrText>
                </w:r>
                <w:r w:rsidRPr="009703F6">
                  <w:fldChar w:fldCharType="separate"/>
                </w:r>
                <w:r w:rsidR="00351D4B" w:rsidRPr="00351D4B">
                  <w:rPr>
                    <w:noProof/>
                    <w:color w:val="FFFFFF"/>
                  </w:rPr>
                  <w:t>10</w:t>
                </w:r>
                <w:r>
                  <w:rPr>
                    <w:noProof/>
                    <w:color w:val="FFFFFF"/>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A580C74"/>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2"/>
    <w:lvl w:ilvl="0">
      <w:start w:val="1"/>
      <w:numFmt w:val="bullet"/>
      <w:lvlText w:val="·"/>
      <w:lvlJc w:val="left"/>
      <w:pPr>
        <w:tabs>
          <w:tab w:val="num" w:pos="720"/>
        </w:tabs>
        <w:ind w:left="720" w:hanging="360"/>
      </w:pPr>
      <w:rPr>
        <w:rFonts w:ascii="Symbol" w:hAnsi="Symbol"/>
      </w:rPr>
    </w:lvl>
  </w:abstractNum>
  <w:abstractNum w:abstractNumId="2">
    <w:nsid w:val="00000004"/>
    <w:multiLevelType w:val="singleLevel"/>
    <w:tmpl w:val="00000004"/>
    <w:name w:val="WW8Num8"/>
    <w:lvl w:ilvl="0">
      <w:start w:val="1"/>
      <w:numFmt w:val="bullet"/>
      <w:lvlText w:val="·"/>
      <w:lvlJc w:val="left"/>
      <w:pPr>
        <w:tabs>
          <w:tab w:val="num" w:pos="1428"/>
        </w:tabs>
        <w:ind w:left="1428" w:hanging="360"/>
      </w:pPr>
      <w:rPr>
        <w:rFonts w:ascii="Symbol" w:hAnsi="Symbol"/>
      </w:rPr>
    </w:lvl>
  </w:abstractNum>
  <w:abstractNum w:abstractNumId="3">
    <w:nsid w:val="023C55E2"/>
    <w:multiLevelType w:val="hybridMultilevel"/>
    <w:tmpl w:val="EA44AFCE"/>
    <w:lvl w:ilvl="0" w:tplc="5BA427F8">
      <w:start w:val="4"/>
      <w:numFmt w:val="bullet"/>
      <w:lvlText w:val="-"/>
      <w:lvlJc w:val="left"/>
      <w:pPr>
        <w:ind w:left="2136" w:hanging="360"/>
      </w:pPr>
      <w:rPr>
        <w:rFonts w:ascii="Arial Narrow" w:eastAsia="Times New Roman" w:hAnsi="Arial Narrow"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
    <w:nsid w:val="0AE516FA"/>
    <w:multiLevelType w:val="hybridMultilevel"/>
    <w:tmpl w:val="62E4235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nsid w:val="0E3255F6"/>
    <w:multiLevelType w:val="hybridMultilevel"/>
    <w:tmpl w:val="8C96E922"/>
    <w:lvl w:ilvl="0" w:tplc="7ABE2728">
      <w:numFmt w:val="bullet"/>
      <w:lvlText w:val="-"/>
      <w:lvlJc w:val="left"/>
      <w:pPr>
        <w:ind w:left="1800" w:hanging="360"/>
      </w:pPr>
      <w:rPr>
        <w:rFonts w:ascii="Arial Narrow" w:eastAsia="Times New Roman" w:hAnsi="Arial Narrow" w:hint="default"/>
      </w:rPr>
    </w:lvl>
    <w:lvl w:ilvl="1" w:tplc="04050003">
      <w:start w:val="1"/>
      <w:numFmt w:val="bullet"/>
      <w:lvlText w:val="o"/>
      <w:lvlJc w:val="left"/>
      <w:pPr>
        <w:ind w:left="2520" w:hanging="360"/>
      </w:pPr>
      <w:rPr>
        <w:rFonts w:ascii="Courier New" w:hAnsi="Courier New" w:hint="default"/>
      </w:rPr>
    </w:lvl>
    <w:lvl w:ilvl="2" w:tplc="04050005">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6">
    <w:nsid w:val="170E1744"/>
    <w:multiLevelType w:val="singleLevel"/>
    <w:tmpl w:val="04050005"/>
    <w:lvl w:ilvl="0">
      <w:start w:val="1"/>
      <w:numFmt w:val="bullet"/>
      <w:lvlText w:val=""/>
      <w:lvlJc w:val="left"/>
      <w:pPr>
        <w:tabs>
          <w:tab w:val="num" w:pos="720"/>
        </w:tabs>
        <w:ind w:left="720" w:hanging="360"/>
      </w:pPr>
      <w:rPr>
        <w:rFonts w:ascii="Wingdings" w:hAnsi="Wingdings" w:hint="default"/>
      </w:rPr>
    </w:lvl>
  </w:abstractNum>
  <w:abstractNum w:abstractNumId="7">
    <w:nsid w:val="180D69F2"/>
    <w:multiLevelType w:val="hybridMultilevel"/>
    <w:tmpl w:val="887ECFB2"/>
    <w:lvl w:ilvl="0" w:tplc="40B272E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1884326C"/>
    <w:multiLevelType w:val="hybridMultilevel"/>
    <w:tmpl w:val="A41AE54A"/>
    <w:lvl w:ilvl="0" w:tplc="F64C775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nsid w:val="191A20CF"/>
    <w:multiLevelType w:val="hybridMultilevel"/>
    <w:tmpl w:val="7FFA054E"/>
    <w:lvl w:ilvl="0" w:tplc="84FE9ED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24DD5862"/>
    <w:multiLevelType w:val="hybridMultilevel"/>
    <w:tmpl w:val="D692429A"/>
    <w:lvl w:ilvl="0" w:tplc="5BA427F8">
      <w:start w:val="4"/>
      <w:numFmt w:val="bullet"/>
      <w:lvlText w:val="-"/>
      <w:lvlJc w:val="left"/>
      <w:pPr>
        <w:ind w:left="720" w:hanging="360"/>
      </w:pPr>
      <w:rPr>
        <w:rFonts w:ascii="Arial Narrow" w:eastAsia="Times New Roman"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513BE9"/>
    <w:multiLevelType w:val="hybridMultilevel"/>
    <w:tmpl w:val="2B76D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1DD3405"/>
    <w:multiLevelType w:val="hybridMultilevel"/>
    <w:tmpl w:val="E480953E"/>
    <w:lvl w:ilvl="0" w:tplc="0DACD426">
      <w:start w:val="1"/>
      <w:numFmt w:val="bullet"/>
      <w:lvlText w:val="-"/>
      <w:lvlJc w:val="left"/>
      <w:pPr>
        <w:tabs>
          <w:tab w:val="num" w:pos="1494"/>
        </w:tabs>
        <w:ind w:left="1494" w:hanging="360"/>
      </w:pPr>
      <w:rPr>
        <w:rFonts w:ascii="Times New Roman" w:eastAsia="Times New Roman" w:hAnsi="Times New Roman" w:cs="Times New Roman" w:hint="default"/>
      </w:rPr>
    </w:lvl>
    <w:lvl w:ilvl="1" w:tplc="8D1A9562">
      <w:start w:val="3"/>
      <w:numFmt w:val="bullet"/>
      <w:lvlText w:val="-"/>
      <w:lvlJc w:val="left"/>
      <w:pPr>
        <w:tabs>
          <w:tab w:val="num" w:pos="2214"/>
        </w:tabs>
        <w:ind w:left="2214" w:hanging="360"/>
      </w:pPr>
      <w:rPr>
        <w:rFonts w:ascii="Times New Roman" w:eastAsia="Times New Roman" w:hAnsi="Times New Roman" w:cs="Times New Roman" w:hint="default"/>
      </w:rPr>
    </w:lvl>
    <w:lvl w:ilvl="2" w:tplc="04050005">
      <w:start w:val="1"/>
      <w:numFmt w:val="bullet"/>
      <w:lvlText w:val=""/>
      <w:lvlJc w:val="left"/>
      <w:pPr>
        <w:tabs>
          <w:tab w:val="num" w:pos="2934"/>
        </w:tabs>
        <w:ind w:left="2934" w:hanging="360"/>
      </w:pPr>
      <w:rPr>
        <w:rFonts w:ascii="Wingdings" w:hAnsi="Wingdings" w:hint="default"/>
      </w:rPr>
    </w:lvl>
    <w:lvl w:ilvl="3" w:tplc="04050001" w:tentative="1">
      <w:start w:val="1"/>
      <w:numFmt w:val="bullet"/>
      <w:lvlText w:val=""/>
      <w:lvlJc w:val="left"/>
      <w:pPr>
        <w:tabs>
          <w:tab w:val="num" w:pos="3654"/>
        </w:tabs>
        <w:ind w:left="3654" w:hanging="360"/>
      </w:pPr>
      <w:rPr>
        <w:rFonts w:ascii="Symbol" w:hAnsi="Symbol" w:hint="default"/>
      </w:rPr>
    </w:lvl>
    <w:lvl w:ilvl="4" w:tplc="04050003" w:tentative="1">
      <w:start w:val="1"/>
      <w:numFmt w:val="bullet"/>
      <w:lvlText w:val="o"/>
      <w:lvlJc w:val="left"/>
      <w:pPr>
        <w:tabs>
          <w:tab w:val="num" w:pos="4374"/>
        </w:tabs>
        <w:ind w:left="4374" w:hanging="360"/>
      </w:pPr>
      <w:rPr>
        <w:rFonts w:ascii="Courier New" w:hAnsi="Courier New" w:hint="default"/>
      </w:rPr>
    </w:lvl>
    <w:lvl w:ilvl="5" w:tplc="04050005" w:tentative="1">
      <w:start w:val="1"/>
      <w:numFmt w:val="bullet"/>
      <w:lvlText w:val=""/>
      <w:lvlJc w:val="left"/>
      <w:pPr>
        <w:tabs>
          <w:tab w:val="num" w:pos="5094"/>
        </w:tabs>
        <w:ind w:left="5094" w:hanging="360"/>
      </w:pPr>
      <w:rPr>
        <w:rFonts w:ascii="Wingdings" w:hAnsi="Wingdings" w:hint="default"/>
      </w:rPr>
    </w:lvl>
    <w:lvl w:ilvl="6" w:tplc="04050001" w:tentative="1">
      <w:start w:val="1"/>
      <w:numFmt w:val="bullet"/>
      <w:lvlText w:val=""/>
      <w:lvlJc w:val="left"/>
      <w:pPr>
        <w:tabs>
          <w:tab w:val="num" w:pos="5814"/>
        </w:tabs>
        <w:ind w:left="5814" w:hanging="360"/>
      </w:pPr>
      <w:rPr>
        <w:rFonts w:ascii="Symbol" w:hAnsi="Symbol" w:hint="default"/>
      </w:rPr>
    </w:lvl>
    <w:lvl w:ilvl="7" w:tplc="04050003" w:tentative="1">
      <w:start w:val="1"/>
      <w:numFmt w:val="bullet"/>
      <w:lvlText w:val="o"/>
      <w:lvlJc w:val="left"/>
      <w:pPr>
        <w:tabs>
          <w:tab w:val="num" w:pos="6534"/>
        </w:tabs>
        <w:ind w:left="6534" w:hanging="360"/>
      </w:pPr>
      <w:rPr>
        <w:rFonts w:ascii="Courier New" w:hAnsi="Courier New" w:hint="default"/>
      </w:rPr>
    </w:lvl>
    <w:lvl w:ilvl="8" w:tplc="04050005" w:tentative="1">
      <w:start w:val="1"/>
      <w:numFmt w:val="bullet"/>
      <w:lvlText w:val=""/>
      <w:lvlJc w:val="left"/>
      <w:pPr>
        <w:tabs>
          <w:tab w:val="num" w:pos="7254"/>
        </w:tabs>
        <w:ind w:left="7254" w:hanging="360"/>
      </w:pPr>
      <w:rPr>
        <w:rFonts w:ascii="Wingdings" w:hAnsi="Wingdings" w:hint="default"/>
      </w:rPr>
    </w:lvl>
  </w:abstractNum>
  <w:abstractNum w:abstractNumId="14">
    <w:nsid w:val="3AD70DEF"/>
    <w:multiLevelType w:val="hybridMultilevel"/>
    <w:tmpl w:val="C742A55A"/>
    <w:lvl w:ilvl="0" w:tplc="33FCC8C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nsid w:val="3BEC1CFA"/>
    <w:multiLevelType w:val="hybridMultilevel"/>
    <w:tmpl w:val="D8304E52"/>
    <w:lvl w:ilvl="0" w:tplc="A3F0C93E">
      <w:start w:val="4"/>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3DED5FA5"/>
    <w:multiLevelType w:val="hybridMultilevel"/>
    <w:tmpl w:val="2EB2E748"/>
    <w:lvl w:ilvl="0" w:tplc="54C0DD4C">
      <w:start w:val="5"/>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nsid w:val="3E2601A3"/>
    <w:multiLevelType w:val="hybridMultilevel"/>
    <w:tmpl w:val="1CDEB90C"/>
    <w:lvl w:ilvl="0" w:tplc="84BA3C1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56427CCA"/>
    <w:multiLevelType w:val="hybridMultilevel"/>
    <w:tmpl w:val="C6DC76C8"/>
    <w:lvl w:ilvl="0" w:tplc="E7C06972">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nsid w:val="61EF5D10"/>
    <w:multiLevelType w:val="hybridMultilevel"/>
    <w:tmpl w:val="15D62D0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3B64B0"/>
    <w:multiLevelType w:val="hybridMultilevel"/>
    <w:tmpl w:val="AED487DA"/>
    <w:lvl w:ilvl="0" w:tplc="233E5A68">
      <w:start w:val="1"/>
      <w:numFmt w:val="lowerLetter"/>
      <w:lvlText w:val="%1)"/>
      <w:lvlJc w:val="left"/>
      <w:pPr>
        <w:ind w:left="689" w:hanging="360"/>
      </w:pPr>
      <w:rPr>
        <w:rFonts w:hint="default"/>
      </w:rPr>
    </w:lvl>
    <w:lvl w:ilvl="1" w:tplc="04050019" w:tentative="1">
      <w:start w:val="1"/>
      <w:numFmt w:val="lowerLetter"/>
      <w:lvlText w:val="%2."/>
      <w:lvlJc w:val="left"/>
      <w:pPr>
        <w:ind w:left="1409" w:hanging="360"/>
      </w:pPr>
    </w:lvl>
    <w:lvl w:ilvl="2" w:tplc="0405001B" w:tentative="1">
      <w:start w:val="1"/>
      <w:numFmt w:val="lowerRoman"/>
      <w:lvlText w:val="%3."/>
      <w:lvlJc w:val="right"/>
      <w:pPr>
        <w:ind w:left="2129" w:hanging="180"/>
      </w:pPr>
    </w:lvl>
    <w:lvl w:ilvl="3" w:tplc="0405000F" w:tentative="1">
      <w:start w:val="1"/>
      <w:numFmt w:val="decimal"/>
      <w:lvlText w:val="%4."/>
      <w:lvlJc w:val="left"/>
      <w:pPr>
        <w:ind w:left="2849" w:hanging="360"/>
      </w:pPr>
    </w:lvl>
    <w:lvl w:ilvl="4" w:tplc="04050019" w:tentative="1">
      <w:start w:val="1"/>
      <w:numFmt w:val="lowerLetter"/>
      <w:lvlText w:val="%5."/>
      <w:lvlJc w:val="left"/>
      <w:pPr>
        <w:ind w:left="3569" w:hanging="360"/>
      </w:pPr>
    </w:lvl>
    <w:lvl w:ilvl="5" w:tplc="0405001B" w:tentative="1">
      <w:start w:val="1"/>
      <w:numFmt w:val="lowerRoman"/>
      <w:lvlText w:val="%6."/>
      <w:lvlJc w:val="right"/>
      <w:pPr>
        <w:ind w:left="4289" w:hanging="180"/>
      </w:pPr>
    </w:lvl>
    <w:lvl w:ilvl="6" w:tplc="0405000F" w:tentative="1">
      <w:start w:val="1"/>
      <w:numFmt w:val="decimal"/>
      <w:lvlText w:val="%7."/>
      <w:lvlJc w:val="left"/>
      <w:pPr>
        <w:ind w:left="5009" w:hanging="360"/>
      </w:pPr>
    </w:lvl>
    <w:lvl w:ilvl="7" w:tplc="04050019" w:tentative="1">
      <w:start w:val="1"/>
      <w:numFmt w:val="lowerLetter"/>
      <w:lvlText w:val="%8."/>
      <w:lvlJc w:val="left"/>
      <w:pPr>
        <w:ind w:left="5729" w:hanging="360"/>
      </w:pPr>
    </w:lvl>
    <w:lvl w:ilvl="8" w:tplc="0405001B" w:tentative="1">
      <w:start w:val="1"/>
      <w:numFmt w:val="lowerRoman"/>
      <w:lvlText w:val="%9."/>
      <w:lvlJc w:val="right"/>
      <w:pPr>
        <w:ind w:left="6449" w:hanging="180"/>
      </w:pPr>
    </w:lvl>
  </w:abstractNum>
  <w:abstractNum w:abstractNumId="21">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nsid w:val="6BE27DE0"/>
    <w:multiLevelType w:val="hybridMultilevel"/>
    <w:tmpl w:val="9BB291F0"/>
    <w:lvl w:ilvl="0" w:tplc="E542C596">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nsid w:val="732A5742"/>
    <w:multiLevelType w:val="hybridMultilevel"/>
    <w:tmpl w:val="905CABDE"/>
    <w:lvl w:ilvl="0" w:tplc="F850978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nsid w:val="75157FED"/>
    <w:multiLevelType w:val="hybridMultilevel"/>
    <w:tmpl w:val="A6EC5856"/>
    <w:lvl w:ilvl="0" w:tplc="A5F6464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nsid w:val="7B930CDA"/>
    <w:multiLevelType w:val="hybridMultilevel"/>
    <w:tmpl w:val="5B52E1D6"/>
    <w:lvl w:ilvl="0" w:tplc="B54CC86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0"/>
  </w:num>
  <w:num w:numId="3">
    <w:abstractNumId w:val="19"/>
  </w:num>
  <w:num w:numId="4">
    <w:abstractNumId w:val="16"/>
  </w:num>
  <w:num w:numId="5">
    <w:abstractNumId w:val="24"/>
  </w:num>
  <w:num w:numId="6">
    <w:abstractNumId w:val="22"/>
  </w:num>
  <w:num w:numId="7">
    <w:abstractNumId w:val="23"/>
  </w:num>
  <w:num w:numId="8">
    <w:abstractNumId w:val="17"/>
  </w:num>
  <w:num w:numId="9">
    <w:abstractNumId w:val="6"/>
  </w:num>
  <w:num w:numId="10">
    <w:abstractNumId w:val="5"/>
  </w:num>
  <w:num w:numId="11">
    <w:abstractNumId w:val="1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8"/>
  </w:num>
  <w:num w:numId="15">
    <w:abstractNumId w:val="8"/>
  </w:num>
  <w:num w:numId="16">
    <w:abstractNumId w:val="9"/>
  </w:num>
  <w:num w:numId="17">
    <w:abstractNumId w:val="20"/>
  </w:num>
  <w:num w:numId="18">
    <w:abstractNumId w:val="10"/>
  </w:num>
  <w:num w:numId="19">
    <w:abstractNumId w:val="3"/>
  </w:num>
  <w:num w:numId="20">
    <w:abstractNumId w:val="15"/>
  </w:num>
  <w:num w:numId="21">
    <w:abstractNumId w:val="11"/>
  </w:num>
  <w:num w:numId="22">
    <w:abstractNumId w:val="4"/>
  </w:num>
  <w:num w:numId="23">
    <w:abstractNumId w:val="7"/>
  </w:num>
  <w:num w:numId="24">
    <w:abstractNumId w:val="2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20"/>
  <w:displayHorizontalDrawingGridEvery w:val="2"/>
  <w:noPunctuationKerning/>
  <w:characterSpacingControl w:val="doNotCompress"/>
  <w:hdrShapeDefaults>
    <o:shapedefaults v:ext="edit" spidmax="4106">
      <o:colormenu v:ext="edit" strokecolor="none"/>
    </o:shapedefaults>
    <o:shapelayout v:ext="edit">
      <o:idmap v:ext="edit" data="4"/>
      <o:rules v:ext="edit">
        <o:r id="V:Rule4" type="connector" idref="#AutoShape 13"/>
        <o:r id="V:Rule5" type="connector" idref="#AutoShape 12"/>
        <o:r id="V:Rule6" type="connector" idref="#AutoShape 11"/>
      </o:rules>
    </o:shapelayout>
  </w:hdrShapeDefaults>
  <w:footnotePr>
    <w:footnote w:id="-1"/>
    <w:footnote w:id="0"/>
  </w:footnotePr>
  <w:endnotePr>
    <w:endnote w:id="-1"/>
    <w:endnote w:id="0"/>
  </w:endnotePr>
  <w:compat/>
  <w:rsids>
    <w:rsidRoot w:val="00A15302"/>
    <w:rsid w:val="00015A01"/>
    <w:rsid w:val="00024D40"/>
    <w:rsid w:val="00034038"/>
    <w:rsid w:val="00034FD9"/>
    <w:rsid w:val="000357DC"/>
    <w:rsid w:val="000417E0"/>
    <w:rsid w:val="00051DF8"/>
    <w:rsid w:val="00053648"/>
    <w:rsid w:val="00067FFB"/>
    <w:rsid w:val="000923B4"/>
    <w:rsid w:val="000B4E88"/>
    <w:rsid w:val="000C0FCE"/>
    <w:rsid w:val="000C2A69"/>
    <w:rsid w:val="000D534B"/>
    <w:rsid w:val="000E4DC3"/>
    <w:rsid w:val="000F0A13"/>
    <w:rsid w:val="000F0EB7"/>
    <w:rsid w:val="00104E17"/>
    <w:rsid w:val="00147361"/>
    <w:rsid w:val="00162B91"/>
    <w:rsid w:val="00190CE1"/>
    <w:rsid w:val="001B095F"/>
    <w:rsid w:val="001E45AB"/>
    <w:rsid w:val="001E4997"/>
    <w:rsid w:val="00236385"/>
    <w:rsid w:val="00243406"/>
    <w:rsid w:val="00247338"/>
    <w:rsid w:val="00283BB2"/>
    <w:rsid w:val="0029423A"/>
    <w:rsid w:val="002A59E2"/>
    <w:rsid w:val="002D6035"/>
    <w:rsid w:val="002F3162"/>
    <w:rsid w:val="002F6BF1"/>
    <w:rsid w:val="003149AC"/>
    <w:rsid w:val="003504D5"/>
    <w:rsid w:val="00351D4B"/>
    <w:rsid w:val="00360425"/>
    <w:rsid w:val="003935FD"/>
    <w:rsid w:val="00396D8F"/>
    <w:rsid w:val="003E6C56"/>
    <w:rsid w:val="003F3A54"/>
    <w:rsid w:val="003F3BD5"/>
    <w:rsid w:val="00402BB0"/>
    <w:rsid w:val="00410916"/>
    <w:rsid w:val="004158BC"/>
    <w:rsid w:val="0046264D"/>
    <w:rsid w:val="004846A8"/>
    <w:rsid w:val="0048579A"/>
    <w:rsid w:val="004B6DA7"/>
    <w:rsid w:val="004E3494"/>
    <w:rsid w:val="004E4315"/>
    <w:rsid w:val="0051469A"/>
    <w:rsid w:val="00546B56"/>
    <w:rsid w:val="00555962"/>
    <w:rsid w:val="00563ABE"/>
    <w:rsid w:val="00565468"/>
    <w:rsid w:val="00566C65"/>
    <w:rsid w:val="0057682E"/>
    <w:rsid w:val="00577A16"/>
    <w:rsid w:val="00594F86"/>
    <w:rsid w:val="005C4A4C"/>
    <w:rsid w:val="005E6C8B"/>
    <w:rsid w:val="006162EB"/>
    <w:rsid w:val="006233E0"/>
    <w:rsid w:val="00685814"/>
    <w:rsid w:val="006966C4"/>
    <w:rsid w:val="006A32D2"/>
    <w:rsid w:val="006B5AE8"/>
    <w:rsid w:val="006B62A3"/>
    <w:rsid w:val="006C1AAC"/>
    <w:rsid w:val="006C2768"/>
    <w:rsid w:val="006D69E4"/>
    <w:rsid w:val="006F106E"/>
    <w:rsid w:val="00700F1E"/>
    <w:rsid w:val="007014C9"/>
    <w:rsid w:val="007049F3"/>
    <w:rsid w:val="00706BB3"/>
    <w:rsid w:val="0072430C"/>
    <w:rsid w:val="00744B01"/>
    <w:rsid w:val="00751550"/>
    <w:rsid w:val="0075505E"/>
    <w:rsid w:val="00782364"/>
    <w:rsid w:val="007853B6"/>
    <w:rsid w:val="007933EF"/>
    <w:rsid w:val="007C4363"/>
    <w:rsid w:val="007C458F"/>
    <w:rsid w:val="007E6ACE"/>
    <w:rsid w:val="007E77DF"/>
    <w:rsid w:val="007F5CF1"/>
    <w:rsid w:val="008067EF"/>
    <w:rsid w:val="00810AF2"/>
    <w:rsid w:val="00813039"/>
    <w:rsid w:val="00813664"/>
    <w:rsid w:val="00825427"/>
    <w:rsid w:val="008315C6"/>
    <w:rsid w:val="0084270B"/>
    <w:rsid w:val="00866BD8"/>
    <w:rsid w:val="00875362"/>
    <w:rsid w:val="0087562D"/>
    <w:rsid w:val="00877F56"/>
    <w:rsid w:val="00881E3C"/>
    <w:rsid w:val="00885956"/>
    <w:rsid w:val="00896957"/>
    <w:rsid w:val="008974B2"/>
    <w:rsid w:val="008B1FB3"/>
    <w:rsid w:val="008C367E"/>
    <w:rsid w:val="008F40C7"/>
    <w:rsid w:val="009703F6"/>
    <w:rsid w:val="0097556C"/>
    <w:rsid w:val="00991147"/>
    <w:rsid w:val="009B4CE2"/>
    <w:rsid w:val="009C2515"/>
    <w:rsid w:val="009D6DFA"/>
    <w:rsid w:val="009F75FB"/>
    <w:rsid w:val="00A07FA5"/>
    <w:rsid w:val="00A15302"/>
    <w:rsid w:val="00A333F8"/>
    <w:rsid w:val="00A614CC"/>
    <w:rsid w:val="00A61F90"/>
    <w:rsid w:val="00A6277D"/>
    <w:rsid w:val="00A83AE2"/>
    <w:rsid w:val="00A94A41"/>
    <w:rsid w:val="00AB251A"/>
    <w:rsid w:val="00AF4263"/>
    <w:rsid w:val="00AF661E"/>
    <w:rsid w:val="00AF6BF4"/>
    <w:rsid w:val="00B01750"/>
    <w:rsid w:val="00B1088F"/>
    <w:rsid w:val="00B52D4E"/>
    <w:rsid w:val="00B552C2"/>
    <w:rsid w:val="00B6349E"/>
    <w:rsid w:val="00B77C04"/>
    <w:rsid w:val="00BC3395"/>
    <w:rsid w:val="00BC3A5A"/>
    <w:rsid w:val="00BC5EF8"/>
    <w:rsid w:val="00BD3FCE"/>
    <w:rsid w:val="00BD6A32"/>
    <w:rsid w:val="00BE4C40"/>
    <w:rsid w:val="00C07D63"/>
    <w:rsid w:val="00C21670"/>
    <w:rsid w:val="00C240EB"/>
    <w:rsid w:val="00C6430C"/>
    <w:rsid w:val="00C65CB5"/>
    <w:rsid w:val="00C73053"/>
    <w:rsid w:val="00C9281F"/>
    <w:rsid w:val="00C96E50"/>
    <w:rsid w:val="00CB6861"/>
    <w:rsid w:val="00CD0119"/>
    <w:rsid w:val="00D00526"/>
    <w:rsid w:val="00D154A5"/>
    <w:rsid w:val="00D5022F"/>
    <w:rsid w:val="00D51C4E"/>
    <w:rsid w:val="00D539D1"/>
    <w:rsid w:val="00D572AF"/>
    <w:rsid w:val="00D74594"/>
    <w:rsid w:val="00D8587F"/>
    <w:rsid w:val="00D96973"/>
    <w:rsid w:val="00DC47DF"/>
    <w:rsid w:val="00DF1516"/>
    <w:rsid w:val="00DF54A3"/>
    <w:rsid w:val="00E350DA"/>
    <w:rsid w:val="00E45DAF"/>
    <w:rsid w:val="00E53E57"/>
    <w:rsid w:val="00E74803"/>
    <w:rsid w:val="00E765D1"/>
    <w:rsid w:val="00E949E9"/>
    <w:rsid w:val="00EB6959"/>
    <w:rsid w:val="00ED42EE"/>
    <w:rsid w:val="00ED7867"/>
    <w:rsid w:val="00EF2951"/>
    <w:rsid w:val="00EF3A0E"/>
    <w:rsid w:val="00F0478C"/>
    <w:rsid w:val="00F12428"/>
    <w:rsid w:val="00F14393"/>
    <w:rsid w:val="00F67167"/>
    <w:rsid w:val="00F829ED"/>
    <w:rsid w:val="00FF5E7E"/>
    <w:rsid w:val="00FF700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302"/>
    <w:rPr>
      <w:sz w:val="24"/>
      <w:szCs w:val="24"/>
    </w:rPr>
  </w:style>
  <w:style w:type="paragraph" w:styleId="Nadpis1">
    <w:name w:val="heading 1"/>
    <w:basedOn w:val="Normln"/>
    <w:next w:val="Normln"/>
    <w:qFormat/>
    <w:rsid w:val="00A15302"/>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A15302"/>
    <w:pPr>
      <w:keepNext/>
      <w:spacing w:before="240" w:after="60"/>
      <w:outlineLvl w:val="1"/>
    </w:pPr>
    <w:rPr>
      <w:rFonts w:ascii="Arial" w:hAnsi="Arial"/>
      <w:b/>
      <w:bCs/>
      <w:i/>
      <w:iCs/>
      <w:sz w:val="28"/>
      <w:szCs w:val="28"/>
    </w:rPr>
  </w:style>
  <w:style w:type="paragraph" w:styleId="Nadpis3">
    <w:name w:val="heading 3"/>
    <w:basedOn w:val="Normln"/>
    <w:qFormat/>
    <w:rsid w:val="00A15302"/>
    <w:pPr>
      <w:spacing w:before="100" w:beforeAutospacing="1" w:after="100" w:afterAutospacing="1"/>
      <w:outlineLvl w:val="2"/>
    </w:pPr>
    <w:rPr>
      <w:b/>
      <w:bCs/>
      <w:color w:val="000000"/>
      <w:sz w:val="27"/>
      <w:szCs w:val="27"/>
    </w:rPr>
  </w:style>
  <w:style w:type="paragraph" w:styleId="Nadpis4">
    <w:name w:val="heading 4"/>
    <w:basedOn w:val="Normln"/>
    <w:next w:val="Normln"/>
    <w:link w:val="Nadpis4Char"/>
    <w:qFormat/>
    <w:rsid w:val="00A15302"/>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A15302"/>
    <w:rPr>
      <w:color w:val="000000"/>
      <w:u w:val="single"/>
    </w:rPr>
  </w:style>
  <w:style w:type="paragraph" w:styleId="Normlnweb">
    <w:name w:val="Normal (Web)"/>
    <w:basedOn w:val="Normln"/>
    <w:uiPriority w:val="99"/>
    <w:rsid w:val="00A15302"/>
    <w:pPr>
      <w:spacing w:before="100" w:beforeAutospacing="1" w:after="100" w:afterAutospacing="1"/>
    </w:pPr>
    <w:rPr>
      <w:color w:val="000000"/>
    </w:rPr>
  </w:style>
  <w:style w:type="character" w:styleId="Siln">
    <w:name w:val="Strong"/>
    <w:uiPriority w:val="22"/>
    <w:qFormat/>
    <w:rsid w:val="00A15302"/>
    <w:rPr>
      <w:b/>
      <w:bCs/>
    </w:rPr>
  </w:style>
  <w:style w:type="paragraph" w:customStyle="1" w:styleId="links">
    <w:name w:val="links"/>
    <w:basedOn w:val="Normln"/>
    <w:rsid w:val="00A15302"/>
  </w:style>
  <w:style w:type="character" w:customStyle="1" w:styleId="url3">
    <w:name w:val="url3"/>
    <w:basedOn w:val="Standardnpsmoodstavce"/>
    <w:rsid w:val="00A15302"/>
  </w:style>
  <w:style w:type="character" w:customStyle="1" w:styleId="Zvraznn1">
    <w:name w:val="Zvýraznění1"/>
    <w:qFormat/>
    <w:rsid w:val="00A15302"/>
    <w:rPr>
      <w:i/>
      <w:iCs/>
    </w:rPr>
  </w:style>
  <w:style w:type="paragraph" w:customStyle="1" w:styleId="itaddrline">
    <w:name w:val="itaddrline"/>
    <w:basedOn w:val="Normln"/>
    <w:rsid w:val="00A15302"/>
  </w:style>
  <w:style w:type="paragraph" w:customStyle="1" w:styleId="nosupported">
    <w:name w:val="nosupported"/>
    <w:basedOn w:val="Normln"/>
    <w:rsid w:val="00A15302"/>
    <w:pPr>
      <w:spacing w:before="240" w:after="240"/>
      <w:jc w:val="center"/>
    </w:pPr>
    <w:rPr>
      <w:color w:val="FF0000"/>
    </w:rPr>
  </w:style>
  <w:style w:type="character" w:customStyle="1" w:styleId="Hypertextovodkaz1">
    <w:name w:val="Hypertextový odkaz1"/>
    <w:rsid w:val="00A15302"/>
    <w:rPr>
      <w:b/>
      <w:bCs/>
      <w:color w:val="0000CC"/>
      <w:u w:val="single"/>
    </w:rPr>
  </w:style>
  <w:style w:type="character" w:customStyle="1" w:styleId="Siln2">
    <w:name w:val="Silné2"/>
    <w:rsid w:val="00A15302"/>
    <w:rPr>
      <w:b/>
      <w:bCs/>
      <w:vanish w:val="0"/>
      <w:webHidden w:val="0"/>
      <w:color w:val="000000"/>
      <w:sz w:val="21"/>
      <w:szCs w:val="21"/>
      <w:specVanish w:val="0"/>
    </w:rPr>
  </w:style>
  <w:style w:type="paragraph" w:customStyle="1" w:styleId="Nadpis51">
    <w:name w:val="Nadpis 51"/>
    <w:basedOn w:val="Normln"/>
    <w:rsid w:val="00A15302"/>
    <w:pPr>
      <w:spacing w:after="240"/>
      <w:ind w:right="1200"/>
      <w:outlineLvl w:val="5"/>
    </w:pPr>
    <w:rPr>
      <w:b/>
      <w:bCs/>
      <w:sz w:val="26"/>
      <w:szCs w:val="26"/>
    </w:rPr>
  </w:style>
  <w:style w:type="paragraph" w:customStyle="1" w:styleId="Normlnweb1">
    <w:name w:val="Normální (web)1"/>
    <w:basedOn w:val="Normln"/>
    <w:rsid w:val="00A15302"/>
  </w:style>
  <w:style w:type="paragraph" w:customStyle="1" w:styleId="Nadpis52">
    <w:name w:val="Nadpis 52"/>
    <w:basedOn w:val="Normln"/>
    <w:rsid w:val="00A15302"/>
    <w:pPr>
      <w:spacing w:after="240"/>
      <w:ind w:right="1200"/>
      <w:outlineLvl w:val="5"/>
    </w:pPr>
    <w:rPr>
      <w:b/>
      <w:bCs/>
      <w:sz w:val="26"/>
      <w:szCs w:val="26"/>
    </w:rPr>
  </w:style>
  <w:style w:type="paragraph" w:customStyle="1" w:styleId="Nadpis61">
    <w:name w:val="Nadpis 61"/>
    <w:basedOn w:val="Normln"/>
    <w:rsid w:val="00A15302"/>
    <w:pPr>
      <w:spacing w:before="240"/>
      <w:outlineLvl w:val="6"/>
    </w:pPr>
    <w:rPr>
      <w:b/>
      <w:bCs/>
      <w:sz w:val="21"/>
      <w:szCs w:val="21"/>
    </w:rPr>
  </w:style>
  <w:style w:type="paragraph" w:customStyle="1" w:styleId="Normlnweb3">
    <w:name w:val="Normální (web)3"/>
    <w:basedOn w:val="Normln"/>
    <w:rsid w:val="00A15302"/>
    <w:pPr>
      <w:spacing w:after="120"/>
    </w:pPr>
    <w:rPr>
      <w:sz w:val="21"/>
      <w:szCs w:val="21"/>
    </w:rPr>
  </w:style>
  <w:style w:type="paragraph" w:customStyle="1" w:styleId="Nadpis53">
    <w:name w:val="Nadpis 53"/>
    <w:basedOn w:val="Normln"/>
    <w:rsid w:val="00A15302"/>
    <w:pPr>
      <w:spacing w:after="240"/>
      <w:ind w:right="1200"/>
      <w:outlineLvl w:val="5"/>
    </w:pPr>
    <w:rPr>
      <w:b/>
      <w:bCs/>
      <w:sz w:val="26"/>
      <w:szCs w:val="26"/>
    </w:rPr>
  </w:style>
  <w:style w:type="paragraph" w:customStyle="1" w:styleId="Nadpis62">
    <w:name w:val="Nadpis 62"/>
    <w:basedOn w:val="Normln"/>
    <w:rsid w:val="00A15302"/>
    <w:pPr>
      <w:spacing w:before="240" w:after="45"/>
      <w:outlineLvl w:val="6"/>
    </w:pPr>
    <w:rPr>
      <w:b/>
      <w:bCs/>
      <w:sz w:val="21"/>
      <w:szCs w:val="21"/>
    </w:rPr>
  </w:style>
  <w:style w:type="paragraph" w:customStyle="1" w:styleId="Normlnweb4">
    <w:name w:val="Normální (web)4"/>
    <w:basedOn w:val="Normln"/>
    <w:rsid w:val="00A15302"/>
    <w:pPr>
      <w:spacing w:after="120"/>
    </w:pPr>
    <w:rPr>
      <w:sz w:val="21"/>
      <w:szCs w:val="21"/>
    </w:rPr>
  </w:style>
  <w:style w:type="character" w:customStyle="1" w:styleId="Siln3">
    <w:name w:val="Silné3"/>
    <w:rsid w:val="00A15302"/>
    <w:rPr>
      <w:b w:val="0"/>
      <w:bCs w:val="0"/>
      <w:vanish w:val="0"/>
      <w:webHidden w:val="0"/>
      <w:specVanish w:val="0"/>
    </w:rPr>
  </w:style>
  <w:style w:type="character" w:customStyle="1" w:styleId="Zvraznn10">
    <w:name w:val="Zvýraznění1"/>
    <w:rsid w:val="00A15302"/>
    <w:rPr>
      <w:i w:val="0"/>
      <w:iCs w:val="0"/>
      <w:vanish w:val="0"/>
      <w:webHidden w:val="0"/>
      <w:color w:val="6B696B"/>
      <w:sz w:val="18"/>
      <w:szCs w:val="18"/>
      <w:specVanish w:val="0"/>
    </w:rPr>
  </w:style>
  <w:style w:type="character" w:customStyle="1" w:styleId="firstpos1">
    <w:name w:val="firstpos1"/>
    <w:rsid w:val="00A15302"/>
    <w:rPr>
      <w:vanish w:val="0"/>
      <w:webHidden w:val="0"/>
      <w:specVanish w:val="0"/>
    </w:rPr>
  </w:style>
  <w:style w:type="character" w:customStyle="1" w:styleId="Siln4">
    <w:name w:val="Silné4"/>
    <w:rsid w:val="00A15302"/>
    <w:rPr>
      <w:b/>
      <w:bCs/>
      <w:vanish w:val="0"/>
      <w:webHidden w:val="0"/>
      <w:bdr w:val="single" w:sz="6" w:space="1" w:color="87CC00" w:frame="1"/>
      <w:shd w:val="clear" w:color="auto" w:fill="EEFFCC"/>
      <w:specVanish w:val="0"/>
    </w:rPr>
  </w:style>
  <w:style w:type="character" w:customStyle="1" w:styleId="Siln5">
    <w:name w:val="Silné5"/>
    <w:rsid w:val="00A15302"/>
    <w:rPr>
      <w:b w:val="0"/>
      <w:bCs w:val="0"/>
      <w:color w:val="6666CC"/>
      <w:u w:val="single"/>
    </w:rPr>
  </w:style>
  <w:style w:type="paragraph" w:customStyle="1" w:styleId="Nadpis54">
    <w:name w:val="Nadpis 54"/>
    <w:basedOn w:val="Normln"/>
    <w:rsid w:val="00A15302"/>
    <w:pPr>
      <w:pBdr>
        <w:top w:val="single" w:sz="6" w:space="2" w:color="87CC00"/>
        <w:left w:val="single" w:sz="6" w:space="5" w:color="87CC00"/>
        <w:bottom w:val="single" w:sz="2" w:space="3" w:color="87CC00"/>
        <w:right w:val="single" w:sz="6" w:space="2" w:color="87CC00"/>
      </w:pBdr>
      <w:shd w:val="clear" w:color="auto" w:fill="EEFFCC"/>
      <w:outlineLvl w:val="5"/>
    </w:pPr>
    <w:rPr>
      <w:color w:val="000000"/>
      <w:sz w:val="20"/>
      <w:szCs w:val="20"/>
      <w:u w:val="single"/>
    </w:rPr>
  </w:style>
  <w:style w:type="paragraph" w:customStyle="1" w:styleId="Nadpis45">
    <w:name w:val="Nadpis 45"/>
    <w:basedOn w:val="Normln"/>
    <w:rsid w:val="00A15302"/>
    <w:pPr>
      <w:outlineLvl w:val="4"/>
    </w:pPr>
    <w:rPr>
      <w:b/>
      <w:bCs/>
      <w:color w:val="000000"/>
      <w:sz w:val="20"/>
      <w:szCs w:val="20"/>
    </w:rPr>
  </w:style>
  <w:style w:type="paragraph" w:customStyle="1" w:styleId="Normlnweb7">
    <w:name w:val="Normální (web)7"/>
    <w:basedOn w:val="Normln"/>
    <w:rsid w:val="00A15302"/>
  </w:style>
  <w:style w:type="paragraph" w:customStyle="1" w:styleId="Nadpis46">
    <w:name w:val="Nadpis 46"/>
    <w:basedOn w:val="Normln"/>
    <w:rsid w:val="00A15302"/>
    <w:pPr>
      <w:outlineLvl w:val="4"/>
    </w:pPr>
    <w:rPr>
      <w:color w:val="0000CC"/>
      <w:sz w:val="21"/>
      <w:szCs w:val="21"/>
      <w:u w:val="single"/>
    </w:rPr>
  </w:style>
  <w:style w:type="character" w:customStyle="1" w:styleId="Siln6">
    <w:name w:val="Silné6"/>
    <w:rsid w:val="00A15302"/>
    <w:rPr>
      <w:b w:val="0"/>
      <w:bCs w:val="0"/>
      <w:vanish w:val="0"/>
      <w:webHidden w:val="0"/>
      <w:color w:val="5F5F5F"/>
      <w:sz w:val="20"/>
      <w:szCs w:val="20"/>
      <w:specVanish w:val="0"/>
    </w:rPr>
  </w:style>
  <w:style w:type="paragraph" w:customStyle="1" w:styleId="Nadpis55">
    <w:name w:val="Nadpis 55"/>
    <w:basedOn w:val="Normln"/>
    <w:rsid w:val="00A15302"/>
    <w:pPr>
      <w:outlineLvl w:val="5"/>
    </w:pPr>
    <w:rPr>
      <w:b/>
      <w:bCs/>
    </w:rPr>
  </w:style>
  <w:style w:type="paragraph" w:customStyle="1" w:styleId="Normlnweb9">
    <w:name w:val="Normální (web)9"/>
    <w:basedOn w:val="Normln"/>
    <w:rsid w:val="00A15302"/>
    <w:pPr>
      <w:spacing w:before="75"/>
      <w:ind w:left="150"/>
    </w:pPr>
    <w:rPr>
      <w:color w:val="0000CC"/>
      <w:sz w:val="21"/>
      <w:szCs w:val="21"/>
    </w:rPr>
  </w:style>
  <w:style w:type="paragraph" w:customStyle="1" w:styleId="Normlnweb10">
    <w:name w:val="Normální (web)10"/>
    <w:basedOn w:val="Normln"/>
    <w:rsid w:val="00A15302"/>
    <w:pPr>
      <w:spacing w:before="120" w:after="120" w:line="384" w:lineRule="auto"/>
      <w:ind w:left="120" w:right="120"/>
    </w:pPr>
    <w:rPr>
      <w:sz w:val="21"/>
      <w:szCs w:val="21"/>
    </w:rPr>
  </w:style>
  <w:style w:type="paragraph" w:customStyle="1" w:styleId="Normlnweb11">
    <w:name w:val="Normální (web)11"/>
    <w:basedOn w:val="Normln"/>
    <w:rsid w:val="00A15302"/>
    <w:rPr>
      <w:sz w:val="21"/>
      <w:szCs w:val="21"/>
    </w:rPr>
  </w:style>
  <w:style w:type="paragraph" w:customStyle="1" w:styleId="statusline1">
    <w:name w:val="statusline1"/>
    <w:basedOn w:val="Normln"/>
    <w:rsid w:val="00A15302"/>
    <w:rPr>
      <w:sz w:val="21"/>
      <w:szCs w:val="21"/>
    </w:rPr>
  </w:style>
  <w:style w:type="paragraph" w:customStyle="1" w:styleId="Nadpis31">
    <w:name w:val="Nadpis 31"/>
    <w:basedOn w:val="Normln"/>
    <w:rsid w:val="00A15302"/>
    <w:pPr>
      <w:spacing w:after="240"/>
      <w:outlineLvl w:val="3"/>
    </w:pPr>
    <w:rPr>
      <w:b/>
      <w:bCs/>
      <w:color w:val="999999"/>
      <w:sz w:val="31"/>
      <w:szCs w:val="31"/>
    </w:rPr>
  </w:style>
  <w:style w:type="paragraph" w:customStyle="1" w:styleId="Normlnweb12">
    <w:name w:val="Normální (web)12"/>
    <w:basedOn w:val="Normln"/>
    <w:rsid w:val="00A15302"/>
  </w:style>
  <w:style w:type="character" w:customStyle="1" w:styleId="Zvraznn2">
    <w:name w:val="Zvýraznění2"/>
    <w:rsid w:val="00A15302"/>
    <w:rPr>
      <w:i w:val="0"/>
      <w:iCs w:val="0"/>
      <w:color w:val="666666"/>
      <w:sz w:val="21"/>
      <w:szCs w:val="21"/>
    </w:rPr>
  </w:style>
  <w:style w:type="paragraph" w:customStyle="1" w:styleId="Normlnweb22">
    <w:name w:val="Normální (web)22"/>
    <w:basedOn w:val="Normln"/>
    <w:rsid w:val="00A15302"/>
    <w:rPr>
      <w:sz w:val="19"/>
      <w:szCs w:val="19"/>
    </w:rPr>
  </w:style>
  <w:style w:type="paragraph" w:customStyle="1" w:styleId="Normlnweb25">
    <w:name w:val="Normální (web)25"/>
    <w:basedOn w:val="Normln"/>
    <w:rsid w:val="00A15302"/>
    <w:rPr>
      <w:sz w:val="18"/>
      <w:szCs w:val="18"/>
    </w:rPr>
  </w:style>
  <w:style w:type="paragraph" w:customStyle="1" w:styleId="Normlnweb26">
    <w:name w:val="Normální (web)26"/>
    <w:basedOn w:val="Normln"/>
    <w:rsid w:val="00A15302"/>
    <w:rPr>
      <w:sz w:val="19"/>
      <w:szCs w:val="19"/>
    </w:rPr>
  </w:style>
  <w:style w:type="character" w:customStyle="1" w:styleId="Siln7">
    <w:name w:val="Silné7"/>
    <w:rsid w:val="00A15302"/>
    <w:rPr>
      <w:b/>
      <w:bCs/>
      <w:color w:val="000000"/>
    </w:rPr>
  </w:style>
  <w:style w:type="paragraph" w:customStyle="1" w:styleId="Nadpis415">
    <w:name w:val="Nadpis 415"/>
    <w:basedOn w:val="Normln"/>
    <w:rsid w:val="00A15302"/>
    <w:pPr>
      <w:outlineLvl w:val="4"/>
    </w:pPr>
    <w:rPr>
      <w:sz w:val="23"/>
      <w:szCs w:val="23"/>
    </w:rPr>
  </w:style>
  <w:style w:type="paragraph" w:customStyle="1" w:styleId="Nadpis416">
    <w:name w:val="Nadpis 416"/>
    <w:basedOn w:val="Normln"/>
    <w:rsid w:val="00A15302"/>
    <w:pPr>
      <w:outlineLvl w:val="4"/>
    </w:pPr>
    <w:rPr>
      <w:color w:val="009900"/>
      <w:sz w:val="23"/>
      <w:szCs w:val="23"/>
    </w:rPr>
  </w:style>
  <w:style w:type="paragraph" w:customStyle="1" w:styleId="Nadpis417">
    <w:name w:val="Nadpis 417"/>
    <w:basedOn w:val="Normln"/>
    <w:rsid w:val="00A15302"/>
    <w:pPr>
      <w:outlineLvl w:val="4"/>
    </w:pPr>
    <w:rPr>
      <w:sz w:val="23"/>
      <w:szCs w:val="23"/>
    </w:rPr>
  </w:style>
  <w:style w:type="paragraph" w:styleId="z-Zatekformule">
    <w:name w:val="HTML Top of Form"/>
    <w:basedOn w:val="Normln"/>
    <w:next w:val="Normln"/>
    <w:hidden/>
    <w:rsid w:val="00A15302"/>
    <w:pPr>
      <w:pBdr>
        <w:bottom w:val="single" w:sz="6" w:space="1" w:color="auto"/>
      </w:pBdr>
      <w:jc w:val="center"/>
    </w:pPr>
    <w:rPr>
      <w:rFonts w:ascii="Arial" w:hAnsi="Arial" w:cs="Arial"/>
      <w:vanish/>
      <w:sz w:val="16"/>
      <w:szCs w:val="16"/>
    </w:rPr>
  </w:style>
  <w:style w:type="paragraph" w:styleId="z-Konecformule">
    <w:name w:val="HTML Bottom of Form"/>
    <w:basedOn w:val="Normln"/>
    <w:next w:val="Normln"/>
    <w:hidden/>
    <w:rsid w:val="00A15302"/>
    <w:pPr>
      <w:pBdr>
        <w:top w:val="single" w:sz="6" w:space="1" w:color="auto"/>
      </w:pBdr>
      <w:jc w:val="center"/>
    </w:pPr>
    <w:rPr>
      <w:rFonts w:ascii="Arial" w:hAnsi="Arial" w:cs="Arial"/>
      <w:vanish/>
      <w:sz w:val="16"/>
      <w:szCs w:val="16"/>
    </w:rPr>
  </w:style>
  <w:style w:type="paragraph" w:customStyle="1" w:styleId="Nadpis418">
    <w:name w:val="Nadpis 418"/>
    <w:basedOn w:val="Normln"/>
    <w:rsid w:val="00A15302"/>
    <w:pPr>
      <w:pBdr>
        <w:left w:val="single" w:sz="6" w:space="0" w:color="87CC00"/>
        <w:right w:val="single" w:sz="6" w:space="0" w:color="87CC00"/>
      </w:pBdr>
      <w:shd w:val="clear" w:color="auto" w:fill="F8FFEB"/>
      <w:outlineLvl w:val="4"/>
    </w:pPr>
    <w:rPr>
      <w:b/>
      <w:bCs/>
      <w:sz w:val="21"/>
      <w:szCs w:val="21"/>
    </w:rPr>
  </w:style>
  <w:style w:type="character" w:customStyle="1" w:styleId="long2">
    <w:name w:val="long2"/>
    <w:rsid w:val="00A15302"/>
    <w:rPr>
      <w:vanish w:val="0"/>
      <w:webHidden w:val="0"/>
      <w:bdr w:val="single" w:sz="6" w:space="0" w:color="87CC00" w:frame="1"/>
      <w:shd w:val="clear" w:color="auto" w:fill="F8FFEB"/>
      <w:specVanish w:val="0"/>
    </w:rPr>
  </w:style>
  <w:style w:type="paragraph" w:customStyle="1" w:styleId="nxtrtpt2">
    <w:name w:val="nxtrtpt2"/>
    <w:basedOn w:val="Normln"/>
    <w:rsid w:val="00A15302"/>
    <w:pPr>
      <w:pBdr>
        <w:top w:val="single" w:sz="6" w:space="0" w:color="87CC00"/>
        <w:left w:val="single" w:sz="6" w:space="0" w:color="87CC00"/>
        <w:bottom w:val="single" w:sz="6" w:space="0" w:color="87CC00"/>
        <w:right w:val="single" w:sz="6" w:space="0" w:color="87CC00"/>
      </w:pBdr>
      <w:shd w:val="clear" w:color="auto" w:fill="F8FFEB"/>
    </w:pPr>
    <w:rPr>
      <w:sz w:val="21"/>
      <w:szCs w:val="21"/>
    </w:rPr>
  </w:style>
  <w:style w:type="paragraph" w:customStyle="1" w:styleId="change2">
    <w:name w:val="change2"/>
    <w:basedOn w:val="Normln"/>
    <w:rsid w:val="00A15302"/>
    <w:pPr>
      <w:pBdr>
        <w:top w:val="single" w:sz="6" w:space="0" w:color="87CC00"/>
        <w:left w:val="single" w:sz="6" w:space="0" w:color="87CC00"/>
        <w:bottom w:val="single" w:sz="6" w:space="0" w:color="87CC00"/>
        <w:right w:val="single" w:sz="6" w:space="0" w:color="87CC00"/>
      </w:pBdr>
      <w:shd w:val="clear" w:color="auto" w:fill="F8FFEB"/>
      <w:ind w:left="225"/>
    </w:pPr>
    <w:rPr>
      <w:sz w:val="19"/>
      <w:szCs w:val="19"/>
    </w:rPr>
  </w:style>
  <w:style w:type="paragraph" w:customStyle="1" w:styleId="Nadpis419">
    <w:name w:val="Nadpis 419"/>
    <w:basedOn w:val="Normln"/>
    <w:rsid w:val="00A15302"/>
    <w:pPr>
      <w:pBdr>
        <w:left w:val="single" w:sz="6" w:space="0" w:color="87CC00"/>
        <w:right w:val="single" w:sz="6" w:space="0" w:color="87CC00"/>
      </w:pBdr>
      <w:shd w:val="clear" w:color="auto" w:fill="F8FFEB"/>
      <w:outlineLvl w:val="4"/>
    </w:pPr>
    <w:rPr>
      <w:b/>
      <w:bCs/>
      <w:sz w:val="21"/>
      <w:szCs w:val="21"/>
    </w:rPr>
  </w:style>
  <w:style w:type="character" w:customStyle="1" w:styleId="long3">
    <w:name w:val="long3"/>
    <w:rsid w:val="00A15302"/>
    <w:rPr>
      <w:vanish w:val="0"/>
      <w:webHidden w:val="0"/>
      <w:bdr w:val="single" w:sz="6" w:space="0" w:color="87CC00" w:frame="1"/>
      <w:shd w:val="clear" w:color="auto" w:fill="F8FFEB"/>
      <w:specVanish w:val="0"/>
    </w:rPr>
  </w:style>
  <w:style w:type="paragraph" w:customStyle="1" w:styleId="neartip2">
    <w:name w:val="neartip2"/>
    <w:basedOn w:val="Normln"/>
    <w:rsid w:val="00A15302"/>
    <w:pPr>
      <w:pBdr>
        <w:top w:val="single" w:sz="6" w:space="0" w:color="87CC00"/>
        <w:left w:val="single" w:sz="6" w:space="0" w:color="87CC00"/>
        <w:bottom w:val="single" w:sz="6" w:space="0" w:color="87CC00"/>
        <w:right w:val="single" w:sz="6" w:space="0" w:color="87CC00"/>
      </w:pBdr>
      <w:shd w:val="clear" w:color="auto" w:fill="F8FFEB"/>
      <w:spacing w:line="384" w:lineRule="auto"/>
    </w:pPr>
    <w:rPr>
      <w:color w:val="636563"/>
      <w:sz w:val="20"/>
      <w:szCs w:val="20"/>
    </w:rPr>
  </w:style>
  <w:style w:type="paragraph" w:customStyle="1" w:styleId="Nadpis420">
    <w:name w:val="Nadpis 420"/>
    <w:basedOn w:val="Normln"/>
    <w:rsid w:val="00A15302"/>
    <w:pPr>
      <w:pBdr>
        <w:left w:val="single" w:sz="6" w:space="0" w:color="87CC00"/>
        <w:right w:val="single" w:sz="6" w:space="0" w:color="87CC00"/>
      </w:pBdr>
      <w:shd w:val="clear" w:color="auto" w:fill="F8FFEB"/>
      <w:outlineLvl w:val="4"/>
    </w:pPr>
    <w:rPr>
      <w:b/>
      <w:bCs/>
      <w:sz w:val="21"/>
      <w:szCs w:val="21"/>
    </w:rPr>
  </w:style>
  <w:style w:type="character" w:customStyle="1" w:styleId="reghlp1">
    <w:name w:val="reghlp1"/>
    <w:rsid w:val="00A15302"/>
    <w:rPr>
      <w:color w:val="FFFFFF"/>
    </w:rPr>
  </w:style>
  <w:style w:type="paragraph" w:customStyle="1" w:styleId="reghlp2">
    <w:name w:val="reghlp2"/>
    <w:basedOn w:val="Normln"/>
    <w:rsid w:val="00A15302"/>
    <w:rPr>
      <w:color w:val="FFFFFF"/>
      <w:sz w:val="19"/>
      <w:szCs w:val="19"/>
    </w:rPr>
  </w:style>
  <w:style w:type="paragraph" w:customStyle="1" w:styleId="Normlnweb27">
    <w:name w:val="Normální (web)27"/>
    <w:basedOn w:val="Normln"/>
    <w:rsid w:val="00A15302"/>
    <w:rPr>
      <w:sz w:val="19"/>
      <w:szCs w:val="19"/>
    </w:rPr>
  </w:style>
  <w:style w:type="paragraph" w:styleId="Zkladntextodsazen2">
    <w:name w:val="Body Text Indent 2"/>
    <w:basedOn w:val="Normln"/>
    <w:rsid w:val="00A15302"/>
    <w:pPr>
      <w:ind w:left="2835" w:hanging="2409"/>
      <w:jc w:val="both"/>
    </w:pPr>
    <w:rPr>
      <w:sz w:val="22"/>
      <w:szCs w:val="20"/>
    </w:rPr>
  </w:style>
  <w:style w:type="character" w:customStyle="1" w:styleId="platne1">
    <w:name w:val="platne1"/>
    <w:basedOn w:val="Standardnpsmoodstavce"/>
    <w:rsid w:val="00A15302"/>
  </w:style>
  <w:style w:type="paragraph" w:styleId="Zkladntextodsazen3">
    <w:name w:val="Body Text Indent 3"/>
    <w:basedOn w:val="Normln"/>
    <w:link w:val="Zkladntextodsazen3Char"/>
    <w:rsid w:val="00A15302"/>
    <w:pPr>
      <w:spacing w:after="120"/>
      <w:ind w:left="283"/>
    </w:pPr>
    <w:rPr>
      <w:sz w:val="16"/>
      <w:szCs w:val="16"/>
    </w:rPr>
  </w:style>
  <w:style w:type="paragraph" w:customStyle="1" w:styleId="Styl5">
    <w:name w:val="Styl5"/>
    <w:basedOn w:val="Normln"/>
    <w:autoRedefine/>
    <w:rsid w:val="00A15302"/>
    <w:pPr>
      <w:spacing w:before="240"/>
      <w:jc w:val="both"/>
    </w:pPr>
    <w:rPr>
      <w:b/>
      <w:szCs w:val="20"/>
    </w:rPr>
  </w:style>
  <w:style w:type="paragraph" w:customStyle="1" w:styleId="Styl6">
    <w:name w:val="Styl6"/>
    <w:basedOn w:val="Normln"/>
    <w:autoRedefine/>
    <w:rsid w:val="00A15302"/>
    <w:pPr>
      <w:spacing w:before="480"/>
      <w:ind w:left="720"/>
      <w:jc w:val="both"/>
    </w:pPr>
    <w:rPr>
      <w:rFonts w:ascii="Arial" w:hAnsi="Arial" w:cs="Arial"/>
      <w:b/>
      <w:bCs/>
      <w:sz w:val="28"/>
      <w:szCs w:val="28"/>
    </w:rPr>
  </w:style>
  <w:style w:type="character" w:customStyle="1" w:styleId="Styl6CharChar">
    <w:name w:val="Styl6 Char Char"/>
    <w:rsid w:val="00A15302"/>
    <w:rPr>
      <w:rFonts w:ascii="Arial" w:hAnsi="Arial" w:cs="Arial"/>
      <w:b/>
      <w:bCs/>
      <w:sz w:val="28"/>
      <w:szCs w:val="28"/>
      <w:lang w:val="cs-CZ" w:eastAsia="cs-CZ" w:bidi="ar-SA"/>
    </w:rPr>
  </w:style>
  <w:style w:type="paragraph" w:styleId="Zkladntextodsazen">
    <w:name w:val="Body Text Indent"/>
    <w:basedOn w:val="Normln"/>
    <w:link w:val="ZkladntextodsazenChar"/>
    <w:rsid w:val="00A15302"/>
    <w:pPr>
      <w:spacing w:after="120"/>
      <w:ind w:left="283"/>
      <w:jc w:val="both"/>
    </w:pPr>
    <w:rPr>
      <w:szCs w:val="20"/>
    </w:rPr>
  </w:style>
  <w:style w:type="paragraph" w:styleId="Zhlav">
    <w:name w:val="header"/>
    <w:basedOn w:val="Normln"/>
    <w:link w:val="ZhlavChar"/>
    <w:rsid w:val="00A15302"/>
    <w:pPr>
      <w:tabs>
        <w:tab w:val="center" w:pos="4536"/>
        <w:tab w:val="right" w:pos="9072"/>
      </w:tabs>
      <w:ind w:firstLine="567"/>
      <w:jc w:val="both"/>
    </w:pPr>
    <w:rPr>
      <w:rFonts w:ascii="Arial" w:hAnsi="Arial"/>
      <w:sz w:val="20"/>
    </w:rPr>
  </w:style>
  <w:style w:type="paragraph" w:styleId="Zkladntext">
    <w:name w:val="Body Text"/>
    <w:basedOn w:val="Normln"/>
    <w:link w:val="ZkladntextChar"/>
    <w:rsid w:val="00A15302"/>
    <w:pPr>
      <w:spacing w:after="120"/>
      <w:jc w:val="both"/>
    </w:pPr>
    <w:rPr>
      <w:szCs w:val="20"/>
    </w:rPr>
  </w:style>
  <w:style w:type="paragraph" w:styleId="Zpat">
    <w:name w:val="footer"/>
    <w:basedOn w:val="Normln"/>
    <w:link w:val="ZpatChar"/>
    <w:rsid w:val="00A15302"/>
    <w:pPr>
      <w:tabs>
        <w:tab w:val="center" w:pos="4536"/>
        <w:tab w:val="right" w:pos="9072"/>
      </w:tabs>
    </w:pPr>
  </w:style>
  <w:style w:type="paragraph" w:styleId="Zkladntext3">
    <w:name w:val="Body Text 3"/>
    <w:basedOn w:val="Normln"/>
    <w:rsid w:val="00A15302"/>
    <w:pPr>
      <w:spacing w:after="120"/>
    </w:pPr>
    <w:rPr>
      <w:sz w:val="16"/>
      <w:szCs w:val="16"/>
    </w:rPr>
  </w:style>
  <w:style w:type="paragraph" w:styleId="Zkladntext2">
    <w:name w:val="Body Text 2"/>
    <w:basedOn w:val="Normln"/>
    <w:rsid w:val="00A15302"/>
    <w:pPr>
      <w:spacing w:after="120" w:line="480" w:lineRule="auto"/>
    </w:pPr>
  </w:style>
  <w:style w:type="paragraph" w:customStyle="1" w:styleId="Textodstavce">
    <w:name w:val="Text odstavce"/>
    <w:basedOn w:val="Normln"/>
    <w:rsid w:val="00A15302"/>
    <w:pPr>
      <w:numPr>
        <w:numId w:val="1"/>
      </w:numPr>
      <w:tabs>
        <w:tab w:val="left" w:pos="851"/>
      </w:tabs>
      <w:spacing w:before="120" w:after="120"/>
      <w:jc w:val="both"/>
      <w:outlineLvl w:val="6"/>
    </w:pPr>
    <w:rPr>
      <w:szCs w:val="20"/>
    </w:rPr>
  </w:style>
  <w:style w:type="paragraph" w:customStyle="1" w:styleId="Textbodu">
    <w:name w:val="Text bodu"/>
    <w:basedOn w:val="Normln"/>
    <w:rsid w:val="00A15302"/>
    <w:pPr>
      <w:numPr>
        <w:ilvl w:val="2"/>
        <w:numId w:val="1"/>
      </w:numPr>
      <w:jc w:val="both"/>
      <w:outlineLvl w:val="8"/>
    </w:pPr>
    <w:rPr>
      <w:szCs w:val="20"/>
    </w:rPr>
  </w:style>
  <w:style w:type="paragraph" w:customStyle="1" w:styleId="Textpsmene">
    <w:name w:val="Text písmene"/>
    <w:basedOn w:val="Normln"/>
    <w:rsid w:val="00A15302"/>
    <w:pPr>
      <w:numPr>
        <w:ilvl w:val="1"/>
        <w:numId w:val="1"/>
      </w:numPr>
      <w:jc w:val="both"/>
      <w:outlineLvl w:val="7"/>
    </w:pPr>
    <w:rPr>
      <w:szCs w:val="20"/>
    </w:rPr>
  </w:style>
  <w:style w:type="paragraph" w:customStyle="1" w:styleId="Zkladntext-prvnodsazen1">
    <w:name w:val="Základní text - první odsazený1"/>
    <w:basedOn w:val="Zkladntext"/>
    <w:rsid w:val="00A15302"/>
    <w:pPr>
      <w:suppressAutoHyphens/>
      <w:ind w:firstLine="210"/>
      <w:jc w:val="left"/>
    </w:pPr>
    <w:rPr>
      <w:szCs w:val="24"/>
      <w:lang w:eastAsia="ar-SA"/>
    </w:rPr>
  </w:style>
  <w:style w:type="character" w:customStyle="1" w:styleId="ZkladntextChar">
    <w:name w:val="Základní text Char"/>
    <w:link w:val="Zkladntext"/>
    <w:rsid w:val="00A15302"/>
    <w:rPr>
      <w:sz w:val="24"/>
    </w:rPr>
  </w:style>
  <w:style w:type="character" w:customStyle="1" w:styleId="Nadpis2Char">
    <w:name w:val="Nadpis 2 Char"/>
    <w:link w:val="Nadpis2"/>
    <w:rsid w:val="00A15302"/>
    <w:rPr>
      <w:rFonts w:ascii="Arial" w:hAnsi="Arial" w:cs="Arial"/>
      <w:b/>
      <w:bCs/>
      <w:i/>
      <w:iCs/>
      <w:sz w:val="28"/>
      <w:szCs w:val="28"/>
    </w:rPr>
  </w:style>
  <w:style w:type="character" w:customStyle="1" w:styleId="Zkladntextodsazen3Char">
    <w:name w:val="Základní text odsazený 3 Char"/>
    <w:link w:val="Zkladntextodsazen3"/>
    <w:rsid w:val="00A15302"/>
    <w:rPr>
      <w:sz w:val="16"/>
      <w:szCs w:val="16"/>
    </w:rPr>
  </w:style>
  <w:style w:type="character" w:customStyle="1" w:styleId="ZhlavChar">
    <w:name w:val="Záhlaví Char"/>
    <w:link w:val="Zhlav"/>
    <w:rsid w:val="00A15302"/>
    <w:rPr>
      <w:rFonts w:ascii="Arial" w:hAnsi="Arial"/>
      <w:szCs w:val="24"/>
    </w:rPr>
  </w:style>
  <w:style w:type="character" w:customStyle="1" w:styleId="ZpatChar">
    <w:name w:val="Zápatí Char"/>
    <w:link w:val="Zpat"/>
    <w:rsid w:val="00A15302"/>
    <w:rPr>
      <w:sz w:val="24"/>
      <w:szCs w:val="24"/>
    </w:rPr>
  </w:style>
  <w:style w:type="paragraph" w:styleId="Textbubliny">
    <w:name w:val="Balloon Text"/>
    <w:basedOn w:val="Normln"/>
    <w:link w:val="TextbublinyChar"/>
    <w:rsid w:val="00A15302"/>
    <w:rPr>
      <w:rFonts w:ascii="Tahoma" w:hAnsi="Tahoma"/>
      <w:sz w:val="16"/>
      <w:szCs w:val="16"/>
    </w:rPr>
  </w:style>
  <w:style w:type="character" w:customStyle="1" w:styleId="TextbublinyChar">
    <w:name w:val="Text bubliny Char"/>
    <w:link w:val="Textbubliny"/>
    <w:rsid w:val="00A15302"/>
    <w:rPr>
      <w:rFonts w:ascii="Tahoma" w:hAnsi="Tahoma" w:cs="Tahoma"/>
      <w:sz w:val="16"/>
      <w:szCs w:val="16"/>
    </w:rPr>
  </w:style>
  <w:style w:type="paragraph" w:styleId="Bezmezer">
    <w:name w:val="No Spacing"/>
    <w:link w:val="BezmezerChar"/>
    <w:uiPriority w:val="1"/>
    <w:qFormat/>
    <w:rsid w:val="00A15302"/>
    <w:rPr>
      <w:rFonts w:ascii="Calibri" w:hAnsi="Calibri"/>
      <w:sz w:val="22"/>
      <w:szCs w:val="22"/>
      <w:lang w:eastAsia="en-US"/>
    </w:rPr>
  </w:style>
  <w:style w:type="character" w:customStyle="1" w:styleId="BezmezerChar">
    <w:name w:val="Bez mezer Char"/>
    <w:link w:val="Bezmezer"/>
    <w:uiPriority w:val="1"/>
    <w:rsid w:val="00A15302"/>
    <w:rPr>
      <w:rFonts w:ascii="Calibri" w:hAnsi="Calibri"/>
      <w:sz w:val="22"/>
      <w:szCs w:val="22"/>
      <w:lang w:val="cs-CZ" w:eastAsia="en-US" w:bidi="ar-SA"/>
    </w:rPr>
  </w:style>
  <w:style w:type="paragraph" w:customStyle="1" w:styleId="Anadpis">
    <w:name w:val="A_nadpis"/>
    <w:basedOn w:val="Normln"/>
    <w:link w:val="AnadpisChar"/>
    <w:qFormat/>
    <w:rsid w:val="00A15302"/>
    <w:pPr>
      <w:jc w:val="both"/>
    </w:pPr>
    <w:rPr>
      <w:rFonts w:ascii="Arial Narrow" w:hAnsi="Arial Narrow"/>
      <w:b/>
      <w:bCs/>
      <w:smallCaps/>
      <w:sz w:val="28"/>
      <w:szCs w:val="28"/>
    </w:rPr>
  </w:style>
  <w:style w:type="paragraph" w:customStyle="1" w:styleId="vzaddrbox1">
    <w:name w:val="vzaddrbox1"/>
    <w:basedOn w:val="Normln"/>
    <w:rsid w:val="00A15302"/>
    <w:pPr>
      <w:spacing w:line="336" w:lineRule="auto"/>
    </w:pPr>
  </w:style>
  <w:style w:type="character" w:customStyle="1" w:styleId="AnadpisChar">
    <w:name w:val="A_nadpis Char"/>
    <w:link w:val="Anadpis"/>
    <w:rsid w:val="00A15302"/>
    <w:rPr>
      <w:rFonts w:ascii="Arial Narrow" w:hAnsi="Arial Narrow" w:cs="Arial"/>
      <w:b/>
      <w:bCs/>
      <w:smallCaps/>
      <w:sz w:val="28"/>
      <w:szCs w:val="28"/>
    </w:rPr>
  </w:style>
  <w:style w:type="paragraph" w:styleId="Odstavecseseznamem">
    <w:name w:val="List Paragraph"/>
    <w:basedOn w:val="Normln"/>
    <w:uiPriority w:val="34"/>
    <w:qFormat/>
    <w:rsid w:val="00A15302"/>
    <w:pPr>
      <w:ind w:left="708"/>
    </w:pPr>
  </w:style>
  <w:style w:type="character" w:customStyle="1" w:styleId="hoverefekt">
    <w:name w:val="hoverefekt"/>
    <w:basedOn w:val="Standardnpsmoodstavce"/>
    <w:rsid w:val="00A15302"/>
  </w:style>
  <w:style w:type="paragraph" w:customStyle="1" w:styleId="noprint">
    <w:name w:val="noprint"/>
    <w:basedOn w:val="Normln"/>
    <w:rsid w:val="00A15302"/>
    <w:pPr>
      <w:spacing w:before="100" w:beforeAutospacing="1" w:after="100" w:afterAutospacing="1"/>
    </w:pPr>
  </w:style>
  <w:style w:type="character" w:customStyle="1" w:styleId="Nadpis4Char">
    <w:name w:val="Nadpis 4 Char"/>
    <w:link w:val="Nadpis4"/>
    <w:semiHidden/>
    <w:rsid w:val="00A15302"/>
    <w:rPr>
      <w:rFonts w:ascii="Calibri" w:eastAsia="Times New Roman" w:hAnsi="Calibri" w:cs="Times New Roman"/>
      <w:b/>
      <w:bCs/>
      <w:sz w:val="28"/>
      <w:szCs w:val="28"/>
    </w:rPr>
  </w:style>
  <w:style w:type="character" w:customStyle="1" w:styleId="ZkladntextodsazenChar">
    <w:name w:val="Základní text odsazený Char"/>
    <w:link w:val="Zkladntextodsazen"/>
    <w:rsid w:val="00A15302"/>
    <w:rPr>
      <w:sz w:val="24"/>
    </w:rPr>
  </w:style>
  <w:style w:type="paragraph" w:styleId="Seznamsodrkami">
    <w:name w:val="List Bullet"/>
    <w:basedOn w:val="Normln"/>
    <w:autoRedefine/>
    <w:rsid w:val="00A15302"/>
    <w:pPr>
      <w:numPr>
        <w:numId w:val="2"/>
      </w:numPr>
      <w:autoSpaceDE w:val="0"/>
      <w:autoSpaceDN w:val="0"/>
      <w:adjustRightInd w:val="0"/>
      <w:jc w:val="both"/>
    </w:pPr>
    <w:rPr>
      <w:rFonts w:ascii="Arial Narrow" w:hAnsi="Arial Narrow"/>
      <w:sz w:val="20"/>
      <w:szCs w:val="20"/>
    </w:rPr>
  </w:style>
  <w:style w:type="paragraph" w:styleId="Nadpispoznmky">
    <w:name w:val="Note Heading"/>
    <w:basedOn w:val="Normln"/>
    <w:next w:val="Normln"/>
    <w:link w:val="NadpispoznmkyChar"/>
    <w:rsid w:val="00A15302"/>
    <w:pPr>
      <w:autoSpaceDE w:val="0"/>
      <w:autoSpaceDN w:val="0"/>
      <w:adjustRightInd w:val="0"/>
      <w:jc w:val="both"/>
    </w:pPr>
    <w:rPr>
      <w:rFonts w:ascii="Arial Narrow" w:hAnsi="Arial Narrow"/>
      <w:i/>
      <w:sz w:val="20"/>
      <w:szCs w:val="20"/>
    </w:rPr>
  </w:style>
  <w:style w:type="character" w:customStyle="1" w:styleId="NadpispoznmkyChar">
    <w:name w:val="Nadpis poznámky Char"/>
    <w:link w:val="Nadpispoznmky"/>
    <w:rsid w:val="00A15302"/>
    <w:rPr>
      <w:rFonts w:ascii="Arial Narrow" w:hAnsi="Arial Narrow"/>
      <w:i/>
    </w:rPr>
  </w:style>
  <w:style w:type="paragraph" w:styleId="FormtovanvHTML">
    <w:name w:val="HTML Preformatted"/>
    <w:basedOn w:val="Normln"/>
    <w:link w:val="FormtovanvHTMLChar"/>
    <w:uiPriority w:val="99"/>
    <w:rsid w:val="00A1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uiPriority w:val="99"/>
    <w:rsid w:val="00A15302"/>
    <w:rPr>
      <w:rFonts w:ascii="Courier New" w:hAnsi="Courier New" w:cs="Courier New"/>
    </w:rPr>
  </w:style>
  <w:style w:type="character" w:styleId="Odkaznakoment">
    <w:name w:val="annotation reference"/>
    <w:semiHidden/>
    <w:rsid w:val="00A15302"/>
    <w:rPr>
      <w:sz w:val="16"/>
      <w:szCs w:val="16"/>
    </w:rPr>
  </w:style>
  <w:style w:type="paragraph" w:styleId="Textkomente">
    <w:name w:val="annotation text"/>
    <w:basedOn w:val="Normln"/>
    <w:semiHidden/>
    <w:rsid w:val="00A15302"/>
    <w:rPr>
      <w:sz w:val="20"/>
      <w:szCs w:val="20"/>
    </w:rPr>
  </w:style>
  <w:style w:type="paragraph" w:styleId="Pedmtkomente">
    <w:name w:val="annotation subject"/>
    <w:basedOn w:val="Textkomente"/>
    <w:next w:val="Textkomente"/>
    <w:semiHidden/>
    <w:rsid w:val="00A15302"/>
    <w:rPr>
      <w:b/>
      <w:bCs/>
    </w:rPr>
  </w:style>
  <w:style w:type="paragraph" w:customStyle="1" w:styleId="Rozvrendokumentu1">
    <w:name w:val="Rozvržení dokumentu1"/>
    <w:basedOn w:val="Normln"/>
    <w:link w:val="RozvrendokumentuChar"/>
    <w:uiPriority w:val="99"/>
    <w:semiHidden/>
    <w:unhideWhenUsed/>
    <w:rsid w:val="00A15302"/>
    <w:rPr>
      <w:rFonts w:ascii="Tahoma" w:hAnsi="Tahoma" w:cs="Tahoma"/>
      <w:sz w:val="16"/>
      <w:szCs w:val="16"/>
    </w:rPr>
  </w:style>
  <w:style w:type="character" w:customStyle="1" w:styleId="RozvrendokumentuChar">
    <w:name w:val="Rozvržení dokumentu Char"/>
    <w:link w:val="Rozvrendokumentu1"/>
    <w:uiPriority w:val="99"/>
    <w:semiHidden/>
    <w:rsid w:val="00A15302"/>
    <w:rPr>
      <w:rFonts w:ascii="Tahoma" w:hAnsi="Tahoma" w:cs="Tahoma"/>
      <w:sz w:val="16"/>
      <w:szCs w:val="16"/>
    </w:rPr>
  </w:style>
  <w:style w:type="paragraph" w:styleId="Textvysvtlivek">
    <w:name w:val="endnote text"/>
    <w:basedOn w:val="Normln"/>
    <w:link w:val="TextvysvtlivekChar"/>
    <w:rsid w:val="00A15302"/>
    <w:pPr>
      <w:suppressAutoHyphens/>
    </w:pPr>
    <w:rPr>
      <w:sz w:val="20"/>
      <w:szCs w:val="20"/>
      <w:lang w:eastAsia="ar-SA"/>
    </w:rPr>
  </w:style>
  <w:style w:type="character" w:customStyle="1" w:styleId="TextvysvtlivekChar">
    <w:name w:val="Text vysvětlivek Char"/>
    <w:link w:val="Textvysvtlivek"/>
    <w:rsid w:val="00A15302"/>
    <w:rPr>
      <w:lang w:eastAsia="ar-SA"/>
    </w:rPr>
  </w:style>
  <w:style w:type="paragraph" w:customStyle="1" w:styleId="Normln1">
    <w:name w:val="Normální1"/>
    <w:rsid w:val="00A15302"/>
    <w:pPr>
      <w:suppressAutoHyphens/>
    </w:pPr>
    <w:rPr>
      <w:sz w:val="24"/>
      <w:lang w:eastAsia="ar-SA"/>
    </w:rPr>
  </w:style>
  <w:style w:type="paragraph" w:customStyle="1" w:styleId="Default">
    <w:name w:val="Default"/>
    <w:rsid w:val="00A15302"/>
    <w:pPr>
      <w:autoSpaceDE w:val="0"/>
      <w:autoSpaceDN w:val="0"/>
      <w:adjustRightInd w:val="0"/>
    </w:pPr>
    <w:rPr>
      <w:rFonts w:ascii="Arial" w:hAnsi="Arial" w:cs="Arial"/>
      <w:color w:val="000000"/>
      <w:sz w:val="24"/>
      <w:szCs w:val="24"/>
    </w:rPr>
  </w:style>
  <w:style w:type="paragraph" w:customStyle="1" w:styleId="nadpisA1">
    <w:name w:val="nadpis A.1"/>
    <w:basedOn w:val="Normln"/>
    <w:link w:val="nadpisA1Char"/>
    <w:uiPriority w:val="99"/>
    <w:rsid w:val="00A15302"/>
    <w:pPr>
      <w:spacing w:after="120" w:line="276" w:lineRule="auto"/>
      <w:contextualSpacing/>
    </w:pPr>
    <w:rPr>
      <w:rFonts w:ascii="Arial Narrow" w:eastAsia="Calibri" w:hAnsi="Arial Narrow"/>
      <w:b/>
      <w:sz w:val="20"/>
      <w:szCs w:val="20"/>
      <w:u w:val="single"/>
    </w:rPr>
  </w:style>
  <w:style w:type="character" w:customStyle="1" w:styleId="nadpisA1Char">
    <w:name w:val="nadpis A.1 Char"/>
    <w:link w:val="nadpisA1"/>
    <w:uiPriority w:val="99"/>
    <w:locked/>
    <w:rsid w:val="00A15302"/>
    <w:rPr>
      <w:rFonts w:ascii="Arial Narrow" w:eastAsia="Calibri" w:hAnsi="Arial Narrow"/>
      <w:b/>
      <w:u w:val="single"/>
    </w:rPr>
  </w:style>
  <w:style w:type="paragraph" w:customStyle="1" w:styleId="NadpisA">
    <w:name w:val="Nadpis A"/>
    <w:basedOn w:val="Normln"/>
    <w:link w:val="NadpisAChar"/>
    <w:uiPriority w:val="99"/>
    <w:rsid w:val="00A15302"/>
    <w:pPr>
      <w:tabs>
        <w:tab w:val="num" w:pos="644"/>
      </w:tabs>
      <w:spacing w:after="240" w:line="276" w:lineRule="auto"/>
      <w:ind w:left="284" w:hanging="360"/>
      <w:contextualSpacing/>
    </w:pPr>
    <w:rPr>
      <w:rFonts w:ascii="Arial Narrow" w:eastAsia="Calibri" w:hAnsi="Arial Narrow"/>
      <w:b/>
      <w:sz w:val="36"/>
      <w:szCs w:val="20"/>
    </w:rPr>
  </w:style>
  <w:style w:type="character" w:customStyle="1" w:styleId="NadpisAChar">
    <w:name w:val="Nadpis A Char"/>
    <w:link w:val="NadpisA"/>
    <w:uiPriority w:val="99"/>
    <w:locked/>
    <w:rsid w:val="00A15302"/>
    <w:rPr>
      <w:rFonts w:ascii="Arial Narrow" w:eastAsia="Calibri" w:hAnsi="Arial Narrow"/>
      <w:b/>
      <w:sz w:val="36"/>
    </w:rPr>
  </w:style>
  <w:style w:type="paragraph" w:customStyle="1" w:styleId="normln2">
    <w:name w:val="normální2"/>
    <w:basedOn w:val="Normln"/>
    <w:link w:val="normln2Char"/>
    <w:uiPriority w:val="99"/>
    <w:rsid w:val="00A15302"/>
    <w:pPr>
      <w:spacing w:line="264" w:lineRule="auto"/>
      <w:ind w:left="1559"/>
    </w:pPr>
    <w:rPr>
      <w:rFonts w:ascii="Arial Narrow" w:eastAsia="Calibri" w:hAnsi="Arial Narrow"/>
      <w:sz w:val="20"/>
      <w:szCs w:val="20"/>
      <w:lang w:val="ru-RU"/>
    </w:rPr>
  </w:style>
  <w:style w:type="character" w:customStyle="1" w:styleId="normln2Char">
    <w:name w:val="normální2 Char"/>
    <w:link w:val="normln2"/>
    <w:uiPriority w:val="99"/>
    <w:locked/>
    <w:rsid w:val="00A15302"/>
    <w:rPr>
      <w:rFonts w:ascii="Arial Narrow" w:eastAsia="Calibri" w:hAnsi="Arial Narrow"/>
      <w:lang w:val="ru-RU"/>
    </w:rPr>
  </w:style>
  <w:style w:type="paragraph" w:customStyle="1" w:styleId="sbn">
    <w:name w:val="sbn"/>
    <w:basedOn w:val="Normln"/>
    <w:rsid w:val="00AF6BF4"/>
    <w:pPr>
      <w:suppressAutoHyphens/>
      <w:spacing w:before="280" w:after="280" w:line="276" w:lineRule="auto"/>
    </w:pPr>
    <w:rPr>
      <w:rFonts w:ascii="Calibri" w:eastAsia="Calibri" w:hAnsi="Calibri" w:cs="Calibri"/>
      <w:sz w:val="22"/>
      <w:szCs w:val="22"/>
      <w:lang w:eastAsia="ar-SA"/>
    </w:rPr>
  </w:style>
  <w:style w:type="paragraph" w:customStyle="1" w:styleId="CharCharCharCharChar">
    <w:name w:val="Char Char Char Char Char"/>
    <w:basedOn w:val="Normln"/>
    <w:rsid w:val="007F5CF1"/>
    <w:pPr>
      <w:spacing w:before="120" w:after="160" w:line="240" w:lineRule="exact"/>
      <w:jc w:val="both"/>
    </w:pPr>
    <w:rPr>
      <w:rFonts w:ascii="Times New Roman Bold" w:hAnsi="Times New Roman Bold" w:cs="Times New Roman Bold"/>
      <w:sz w:val="22"/>
      <w:szCs w:val="22"/>
      <w:lang w:val="sk-SK" w:eastAsia="en-US"/>
    </w:rPr>
  </w:style>
</w:styles>
</file>

<file path=word/webSettings.xml><?xml version="1.0" encoding="utf-8"?>
<w:webSettings xmlns:r="http://schemas.openxmlformats.org/officeDocument/2006/relationships" xmlns:w="http://schemas.openxmlformats.org/wordprocessingml/2006/main">
  <w:divs>
    <w:div w:id="186213838">
      <w:bodyDiv w:val="1"/>
      <w:marLeft w:val="0"/>
      <w:marRight w:val="0"/>
      <w:marTop w:val="0"/>
      <w:marBottom w:val="0"/>
      <w:divBdr>
        <w:top w:val="none" w:sz="0" w:space="0" w:color="auto"/>
        <w:left w:val="none" w:sz="0" w:space="0" w:color="auto"/>
        <w:bottom w:val="none" w:sz="0" w:space="0" w:color="auto"/>
        <w:right w:val="none" w:sz="0" w:space="0" w:color="auto"/>
      </w:divBdr>
    </w:div>
    <w:div w:id="198859009">
      <w:bodyDiv w:val="1"/>
      <w:marLeft w:val="0"/>
      <w:marRight w:val="0"/>
      <w:marTop w:val="0"/>
      <w:marBottom w:val="0"/>
      <w:divBdr>
        <w:top w:val="none" w:sz="0" w:space="0" w:color="auto"/>
        <w:left w:val="none" w:sz="0" w:space="0" w:color="auto"/>
        <w:bottom w:val="none" w:sz="0" w:space="0" w:color="auto"/>
        <w:right w:val="none" w:sz="0" w:space="0" w:color="auto"/>
      </w:divBdr>
      <w:divsChild>
        <w:div w:id="494033346">
          <w:marLeft w:val="0"/>
          <w:marRight w:val="0"/>
          <w:marTop w:val="0"/>
          <w:marBottom w:val="0"/>
          <w:divBdr>
            <w:top w:val="none" w:sz="0" w:space="0" w:color="auto"/>
            <w:left w:val="none" w:sz="0" w:space="0" w:color="auto"/>
            <w:bottom w:val="none" w:sz="0" w:space="0" w:color="auto"/>
            <w:right w:val="none" w:sz="0" w:space="0" w:color="auto"/>
          </w:divBdr>
        </w:div>
      </w:divsChild>
    </w:div>
    <w:div w:id="221913529">
      <w:bodyDiv w:val="1"/>
      <w:marLeft w:val="0"/>
      <w:marRight w:val="0"/>
      <w:marTop w:val="0"/>
      <w:marBottom w:val="0"/>
      <w:divBdr>
        <w:top w:val="none" w:sz="0" w:space="0" w:color="auto"/>
        <w:left w:val="none" w:sz="0" w:space="0" w:color="auto"/>
        <w:bottom w:val="none" w:sz="0" w:space="0" w:color="auto"/>
        <w:right w:val="none" w:sz="0" w:space="0" w:color="auto"/>
      </w:divBdr>
      <w:divsChild>
        <w:div w:id="310401419">
          <w:marLeft w:val="0"/>
          <w:marRight w:val="0"/>
          <w:marTop w:val="0"/>
          <w:marBottom w:val="0"/>
          <w:divBdr>
            <w:top w:val="none" w:sz="0" w:space="0" w:color="auto"/>
            <w:left w:val="none" w:sz="0" w:space="0" w:color="auto"/>
            <w:bottom w:val="none" w:sz="0" w:space="0" w:color="auto"/>
            <w:right w:val="none" w:sz="0" w:space="0" w:color="auto"/>
          </w:divBdr>
        </w:div>
        <w:div w:id="1056054524">
          <w:marLeft w:val="0"/>
          <w:marRight w:val="0"/>
          <w:marTop w:val="0"/>
          <w:marBottom w:val="0"/>
          <w:divBdr>
            <w:top w:val="none" w:sz="0" w:space="0" w:color="auto"/>
            <w:left w:val="none" w:sz="0" w:space="0" w:color="auto"/>
            <w:bottom w:val="none" w:sz="0" w:space="0" w:color="auto"/>
            <w:right w:val="none" w:sz="0" w:space="0" w:color="auto"/>
          </w:divBdr>
          <w:divsChild>
            <w:div w:id="157118927">
              <w:marLeft w:val="0"/>
              <w:marRight w:val="0"/>
              <w:marTop w:val="0"/>
              <w:marBottom w:val="0"/>
              <w:divBdr>
                <w:top w:val="none" w:sz="0" w:space="0" w:color="auto"/>
                <w:left w:val="none" w:sz="0" w:space="0" w:color="auto"/>
                <w:bottom w:val="none" w:sz="0" w:space="0" w:color="auto"/>
                <w:right w:val="none" w:sz="0" w:space="0" w:color="auto"/>
              </w:divBdr>
            </w:div>
          </w:divsChild>
        </w:div>
        <w:div w:id="2099210504">
          <w:marLeft w:val="0"/>
          <w:marRight w:val="0"/>
          <w:marTop w:val="0"/>
          <w:marBottom w:val="0"/>
          <w:divBdr>
            <w:top w:val="none" w:sz="0" w:space="0" w:color="auto"/>
            <w:left w:val="none" w:sz="0" w:space="0" w:color="auto"/>
            <w:bottom w:val="none" w:sz="0" w:space="0" w:color="auto"/>
            <w:right w:val="none" w:sz="0" w:space="0" w:color="auto"/>
          </w:divBdr>
          <w:divsChild>
            <w:div w:id="9615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84689">
      <w:bodyDiv w:val="1"/>
      <w:marLeft w:val="0"/>
      <w:marRight w:val="0"/>
      <w:marTop w:val="0"/>
      <w:marBottom w:val="0"/>
      <w:divBdr>
        <w:top w:val="none" w:sz="0" w:space="0" w:color="auto"/>
        <w:left w:val="none" w:sz="0" w:space="0" w:color="auto"/>
        <w:bottom w:val="none" w:sz="0" w:space="0" w:color="auto"/>
        <w:right w:val="none" w:sz="0" w:space="0" w:color="auto"/>
      </w:divBdr>
      <w:divsChild>
        <w:div w:id="1216812791">
          <w:marLeft w:val="0"/>
          <w:marRight w:val="90"/>
          <w:marTop w:val="0"/>
          <w:marBottom w:val="0"/>
          <w:divBdr>
            <w:top w:val="none" w:sz="0" w:space="0" w:color="auto"/>
            <w:left w:val="none" w:sz="0" w:space="0" w:color="auto"/>
            <w:bottom w:val="none" w:sz="0" w:space="0" w:color="auto"/>
            <w:right w:val="none" w:sz="0" w:space="0" w:color="auto"/>
          </w:divBdr>
          <w:divsChild>
            <w:div w:id="68991146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259876080">
      <w:bodyDiv w:val="1"/>
      <w:marLeft w:val="0"/>
      <w:marRight w:val="0"/>
      <w:marTop w:val="0"/>
      <w:marBottom w:val="0"/>
      <w:divBdr>
        <w:top w:val="none" w:sz="0" w:space="0" w:color="auto"/>
        <w:left w:val="none" w:sz="0" w:space="0" w:color="auto"/>
        <w:bottom w:val="none" w:sz="0" w:space="0" w:color="auto"/>
        <w:right w:val="none" w:sz="0" w:space="0" w:color="auto"/>
      </w:divBdr>
      <w:divsChild>
        <w:div w:id="761950107">
          <w:marLeft w:val="0"/>
          <w:marRight w:val="0"/>
          <w:marTop w:val="0"/>
          <w:marBottom w:val="0"/>
          <w:divBdr>
            <w:top w:val="none" w:sz="0" w:space="0" w:color="auto"/>
            <w:left w:val="none" w:sz="0" w:space="0" w:color="auto"/>
            <w:bottom w:val="none" w:sz="0" w:space="0" w:color="auto"/>
            <w:right w:val="none" w:sz="0" w:space="0" w:color="auto"/>
          </w:divBdr>
        </w:div>
        <w:div w:id="1114329608">
          <w:marLeft w:val="0"/>
          <w:marRight w:val="0"/>
          <w:marTop w:val="0"/>
          <w:marBottom w:val="0"/>
          <w:divBdr>
            <w:top w:val="none" w:sz="0" w:space="0" w:color="auto"/>
            <w:left w:val="none" w:sz="0" w:space="0" w:color="auto"/>
            <w:bottom w:val="none" w:sz="0" w:space="0" w:color="auto"/>
            <w:right w:val="none" w:sz="0" w:space="0" w:color="auto"/>
          </w:divBdr>
        </w:div>
      </w:divsChild>
    </w:div>
    <w:div w:id="265776929">
      <w:bodyDiv w:val="1"/>
      <w:marLeft w:val="0"/>
      <w:marRight w:val="0"/>
      <w:marTop w:val="0"/>
      <w:marBottom w:val="0"/>
      <w:divBdr>
        <w:top w:val="none" w:sz="0" w:space="0" w:color="auto"/>
        <w:left w:val="none" w:sz="0" w:space="0" w:color="auto"/>
        <w:bottom w:val="none" w:sz="0" w:space="0" w:color="auto"/>
        <w:right w:val="none" w:sz="0" w:space="0" w:color="auto"/>
      </w:divBdr>
      <w:divsChild>
        <w:div w:id="249126315">
          <w:marLeft w:val="0"/>
          <w:marRight w:val="0"/>
          <w:marTop w:val="0"/>
          <w:marBottom w:val="0"/>
          <w:divBdr>
            <w:top w:val="none" w:sz="0" w:space="0" w:color="auto"/>
            <w:left w:val="none" w:sz="0" w:space="0" w:color="auto"/>
            <w:bottom w:val="none" w:sz="0" w:space="0" w:color="auto"/>
            <w:right w:val="none" w:sz="0" w:space="0" w:color="auto"/>
          </w:divBdr>
        </w:div>
        <w:div w:id="1865822289">
          <w:marLeft w:val="0"/>
          <w:marRight w:val="0"/>
          <w:marTop w:val="0"/>
          <w:marBottom w:val="0"/>
          <w:divBdr>
            <w:top w:val="none" w:sz="0" w:space="0" w:color="auto"/>
            <w:left w:val="none" w:sz="0" w:space="0" w:color="auto"/>
            <w:bottom w:val="none" w:sz="0" w:space="0" w:color="auto"/>
            <w:right w:val="none" w:sz="0" w:space="0" w:color="auto"/>
          </w:divBdr>
          <w:divsChild>
            <w:div w:id="2141343859">
              <w:marLeft w:val="0"/>
              <w:marRight w:val="0"/>
              <w:marTop w:val="0"/>
              <w:marBottom w:val="0"/>
              <w:divBdr>
                <w:top w:val="none" w:sz="0" w:space="0" w:color="auto"/>
                <w:left w:val="none" w:sz="0" w:space="0" w:color="auto"/>
                <w:bottom w:val="none" w:sz="0" w:space="0" w:color="auto"/>
                <w:right w:val="none" w:sz="0" w:space="0" w:color="auto"/>
              </w:divBdr>
            </w:div>
          </w:divsChild>
        </w:div>
        <w:div w:id="1949466263">
          <w:marLeft w:val="0"/>
          <w:marRight w:val="0"/>
          <w:marTop w:val="0"/>
          <w:marBottom w:val="0"/>
          <w:divBdr>
            <w:top w:val="none" w:sz="0" w:space="0" w:color="auto"/>
            <w:left w:val="none" w:sz="0" w:space="0" w:color="auto"/>
            <w:bottom w:val="none" w:sz="0" w:space="0" w:color="auto"/>
            <w:right w:val="none" w:sz="0" w:space="0" w:color="auto"/>
          </w:divBdr>
          <w:divsChild>
            <w:div w:id="38399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534546">
      <w:bodyDiv w:val="1"/>
      <w:marLeft w:val="0"/>
      <w:marRight w:val="0"/>
      <w:marTop w:val="0"/>
      <w:marBottom w:val="0"/>
      <w:divBdr>
        <w:top w:val="none" w:sz="0" w:space="0" w:color="auto"/>
        <w:left w:val="none" w:sz="0" w:space="0" w:color="auto"/>
        <w:bottom w:val="none" w:sz="0" w:space="0" w:color="auto"/>
        <w:right w:val="none" w:sz="0" w:space="0" w:color="auto"/>
      </w:divBdr>
      <w:divsChild>
        <w:div w:id="1213807931">
          <w:marLeft w:val="0"/>
          <w:marRight w:val="0"/>
          <w:marTop w:val="0"/>
          <w:marBottom w:val="0"/>
          <w:divBdr>
            <w:top w:val="none" w:sz="0" w:space="0" w:color="auto"/>
            <w:left w:val="none" w:sz="0" w:space="0" w:color="auto"/>
            <w:bottom w:val="none" w:sz="0" w:space="0" w:color="auto"/>
            <w:right w:val="none" w:sz="0" w:space="0" w:color="auto"/>
          </w:divBdr>
          <w:divsChild>
            <w:div w:id="419184099">
              <w:marLeft w:val="0"/>
              <w:marRight w:val="0"/>
              <w:marTop w:val="0"/>
              <w:marBottom w:val="0"/>
              <w:divBdr>
                <w:top w:val="none" w:sz="0" w:space="0" w:color="auto"/>
                <w:left w:val="none" w:sz="0" w:space="0" w:color="auto"/>
                <w:bottom w:val="none" w:sz="0" w:space="0" w:color="auto"/>
                <w:right w:val="none" w:sz="0" w:space="0" w:color="auto"/>
              </w:divBdr>
              <w:divsChild>
                <w:div w:id="2051222168">
                  <w:marLeft w:val="0"/>
                  <w:marRight w:val="0"/>
                  <w:marTop w:val="0"/>
                  <w:marBottom w:val="0"/>
                  <w:divBdr>
                    <w:top w:val="none" w:sz="0" w:space="0" w:color="auto"/>
                    <w:left w:val="none" w:sz="0" w:space="0" w:color="auto"/>
                    <w:bottom w:val="none" w:sz="0" w:space="0" w:color="auto"/>
                    <w:right w:val="none" w:sz="0" w:space="0" w:color="auto"/>
                  </w:divBdr>
                  <w:divsChild>
                    <w:div w:id="157208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299888">
      <w:bodyDiv w:val="1"/>
      <w:marLeft w:val="0"/>
      <w:marRight w:val="0"/>
      <w:marTop w:val="0"/>
      <w:marBottom w:val="0"/>
      <w:divBdr>
        <w:top w:val="none" w:sz="0" w:space="0" w:color="auto"/>
        <w:left w:val="none" w:sz="0" w:space="0" w:color="auto"/>
        <w:bottom w:val="none" w:sz="0" w:space="0" w:color="auto"/>
        <w:right w:val="none" w:sz="0" w:space="0" w:color="auto"/>
      </w:divBdr>
      <w:divsChild>
        <w:div w:id="1225339367">
          <w:marLeft w:val="0"/>
          <w:marRight w:val="0"/>
          <w:marTop w:val="120"/>
          <w:marBottom w:val="0"/>
          <w:divBdr>
            <w:top w:val="none" w:sz="0" w:space="0" w:color="auto"/>
            <w:left w:val="none" w:sz="0" w:space="0" w:color="auto"/>
            <w:bottom w:val="none" w:sz="0" w:space="0" w:color="auto"/>
            <w:right w:val="none" w:sz="0" w:space="0" w:color="auto"/>
          </w:divBdr>
          <w:divsChild>
            <w:div w:id="1434744662">
              <w:marLeft w:val="0"/>
              <w:marRight w:val="0"/>
              <w:marTop w:val="90"/>
              <w:marBottom w:val="0"/>
              <w:divBdr>
                <w:top w:val="none" w:sz="0" w:space="0" w:color="auto"/>
                <w:left w:val="none" w:sz="0" w:space="0" w:color="auto"/>
                <w:bottom w:val="none" w:sz="0" w:space="0" w:color="auto"/>
                <w:right w:val="none" w:sz="0" w:space="0" w:color="auto"/>
              </w:divBdr>
              <w:divsChild>
                <w:div w:id="546839503">
                  <w:marLeft w:val="0"/>
                  <w:marRight w:val="0"/>
                  <w:marTop w:val="0"/>
                  <w:marBottom w:val="0"/>
                  <w:divBdr>
                    <w:top w:val="single" w:sz="6" w:space="0" w:color="6DA024"/>
                    <w:left w:val="none" w:sz="0" w:space="0" w:color="auto"/>
                    <w:bottom w:val="none" w:sz="0" w:space="0" w:color="auto"/>
                    <w:right w:val="none" w:sz="0" w:space="0" w:color="auto"/>
                  </w:divBdr>
                  <w:divsChild>
                    <w:div w:id="1941595651">
                      <w:marLeft w:val="0"/>
                      <w:marRight w:val="0"/>
                      <w:marTop w:val="0"/>
                      <w:marBottom w:val="0"/>
                      <w:divBdr>
                        <w:top w:val="none" w:sz="0" w:space="0" w:color="auto"/>
                        <w:left w:val="none" w:sz="0" w:space="0" w:color="auto"/>
                        <w:bottom w:val="none" w:sz="0" w:space="0" w:color="auto"/>
                        <w:right w:val="none" w:sz="0" w:space="0" w:color="auto"/>
                      </w:divBdr>
                      <w:divsChild>
                        <w:div w:id="2088308466">
                          <w:marLeft w:val="0"/>
                          <w:marRight w:val="0"/>
                          <w:marTop w:val="0"/>
                          <w:marBottom w:val="0"/>
                          <w:divBdr>
                            <w:top w:val="none" w:sz="0" w:space="0" w:color="auto"/>
                            <w:left w:val="none" w:sz="0" w:space="0" w:color="auto"/>
                            <w:bottom w:val="none" w:sz="0" w:space="0" w:color="auto"/>
                            <w:right w:val="none" w:sz="0" w:space="0" w:color="auto"/>
                          </w:divBdr>
                          <w:divsChild>
                            <w:div w:id="307518020">
                              <w:marLeft w:val="0"/>
                              <w:marRight w:val="0"/>
                              <w:marTop w:val="0"/>
                              <w:marBottom w:val="0"/>
                              <w:divBdr>
                                <w:top w:val="none" w:sz="0" w:space="0" w:color="auto"/>
                                <w:left w:val="none" w:sz="0" w:space="0" w:color="auto"/>
                                <w:bottom w:val="none" w:sz="0" w:space="0" w:color="auto"/>
                                <w:right w:val="none" w:sz="0" w:space="0" w:color="auto"/>
                              </w:divBdr>
                              <w:divsChild>
                                <w:div w:id="1577471796">
                                  <w:marLeft w:val="0"/>
                                  <w:marRight w:val="0"/>
                                  <w:marTop w:val="0"/>
                                  <w:marBottom w:val="0"/>
                                  <w:divBdr>
                                    <w:top w:val="none" w:sz="0" w:space="0" w:color="auto"/>
                                    <w:left w:val="none" w:sz="0" w:space="0" w:color="auto"/>
                                    <w:bottom w:val="none" w:sz="0" w:space="0" w:color="auto"/>
                                    <w:right w:val="none" w:sz="0" w:space="0" w:color="auto"/>
                                  </w:divBdr>
                                  <w:divsChild>
                                    <w:div w:id="530415220">
                                      <w:marLeft w:val="0"/>
                                      <w:marRight w:val="0"/>
                                      <w:marTop w:val="0"/>
                                      <w:marBottom w:val="0"/>
                                      <w:divBdr>
                                        <w:top w:val="none" w:sz="0" w:space="0" w:color="auto"/>
                                        <w:left w:val="none" w:sz="0" w:space="0" w:color="auto"/>
                                        <w:bottom w:val="none" w:sz="0" w:space="0" w:color="auto"/>
                                        <w:right w:val="none" w:sz="0" w:space="0" w:color="auto"/>
                                      </w:divBdr>
                                      <w:divsChild>
                                        <w:div w:id="131407294">
                                          <w:marLeft w:val="0"/>
                                          <w:marRight w:val="0"/>
                                          <w:marTop w:val="0"/>
                                          <w:marBottom w:val="0"/>
                                          <w:divBdr>
                                            <w:top w:val="none" w:sz="0" w:space="0" w:color="auto"/>
                                            <w:left w:val="none" w:sz="0" w:space="0" w:color="auto"/>
                                            <w:bottom w:val="none" w:sz="0" w:space="0" w:color="auto"/>
                                            <w:right w:val="none" w:sz="0" w:space="0" w:color="auto"/>
                                          </w:divBdr>
                                          <w:divsChild>
                                            <w:div w:id="100331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0598569">
      <w:bodyDiv w:val="1"/>
      <w:marLeft w:val="0"/>
      <w:marRight w:val="0"/>
      <w:marTop w:val="0"/>
      <w:marBottom w:val="0"/>
      <w:divBdr>
        <w:top w:val="none" w:sz="0" w:space="0" w:color="auto"/>
        <w:left w:val="none" w:sz="0" w:space="0" w:color="auto"/>
        <w:bottom w:val="none" w:sz="0" w:space="0" w:color="auto"/>
        <w:right w:val="none" w:sz="0" w:space="0" w:color="auto"/>
      </w:divBdr>
      <w:divsChild>
        <w:div w:id="543828222">
          <w:marLeft w:val="0"/>
          <w:marRight w:val="0"/>
          <w:marTop w:val="0"/>
          <w:marBottom w:val="0"/>
          <w:divBdr>
            <w:top w:val="none" w:sz="0" w:space="0" w:color="auto"/>
            <w:left w:val="none" w:sz="0" w:space="0" w:color="auto"/>
            <w:bottom w:val="none" w:sz="0" w:space="0" w:color="auto"/>
            <w:right w:val="none" w:sz="0" w:space="0" w:color="auto"/>
          </w:divBdr>
        </w:div>
        <w:div w:id="683703048">
          <w:marLeft w:val="0"/>
          <w:marRight w:val="0"/>
          <w:marTop w:val="0"/>
          <w:marBottom w:val="0"/>
          <w:divBdr>
            <w:top w:val="none" w:sz="0" w:space="0" w:color="auto"/>
            <w:left w:val="none" w:sz="0" w:space="0" w:color="auto"/>
            <w:bottom w:val="none" w:sz="0" w:space="0" w:color="auto"/>
            <w:right w:val="none" w:sz="0" w:space="0" w:color="auto"/>
          </w:divBdr>
        </w:div>
      </w:divsChild>
    </w:div>
    <w:div w:id="318923049">
      <w:bodyDiv w:val="1"/>
      <w:marLeft w:val="0"/>
      <w:marRight w:val="0"/>
      <w:marTop w:val="0"/>
      <w:marBottom w:val="0"/>
      <w:divBdr>
        <w:top w:val="none" w:sz="0" w:space="0" w:color="auto"/>
        <w:left w:val="none" w:sz="0" w:space="0" w:color="auto"/>
        <w:bottom w:val="none" w:sz="0" w:space="0" w:color="auto"/>
        <w:right w:val="none" w:sz="0" w:space="0" w:color="auto"/>
      </w:divBdr>
    </w:div>
    <w:div w:id="346492486">
      <w:bodyDiv w:val="1"/>
      <w:marLeft w:val="0"/>
      <w:marRight w:val="0"/>
      <w:marTop w:val="0"/>
      <w:marBottom w:val="0"/>
      <w:divBdr>
        <w:top w:val="none" w:sz="0" w:space="0" w:color="auto"/>
        <w:left w:val="none" w:sz="0" w:space="0" w:color="auto"/>
        <w:bottom w:val="none" w:sz="0" w:space="0" w:color="auto"/>
        <w:right w:val="none" w:sz="0" w:space="0" w:color="auto"/>
      </w:divBdr>
      <w:divsChild>
        <w:div w:id="26687699">
          <w:marLeft w:val="0"/>
          <w:marRight w:val="0"/>
          <w:marTop w:val="0"/>
          <w:marBottom w:val="0"/>
          <w:divBdr>
            <w:top w:val="none" w:sz="0" w:space="0" w:color="auto"/>
            <w:left w:val="none" w:sz="0" w:space="0" w:color="auto"/>
            <w:bottom w:val="none" w:sz="0" w:space="0" w:color="auto"/>
            <w:right w:val="none" w:sz="0" w:space="0" w:color="auto"/>
          </w:divBdr>
          <w:divsChild>
            <w:div w:id="1023167657">
              <w:marLeft w:val="0"/>
              <w:marRight w:val="0"/>
              <w:marTop w:val="0"/>
              <w:marBottom w:val="0"/>
              <w:divBdr>
                <w:top w:val="none" w:sz="0" w:space="0" w:color="auto"/>
                <w:left w:val="none" w:sz="0" w:space="0" w:color="auto"/>
                <w:bottom w:val="none" w:sz="0" w:space="0" w:color="auto"/>
                <w:right w:val="none" w:sz="0" w:space="0" w:color="auto"/>
              </w:divBdr>
            </w:div>
          </w:divsChild>
        </w:div>
        <w:div w:id="265619950">
          <w:marLeft w:val="0"/>
          <w:marRight w:val="0"/>
          <w:marTop w:val="0"/>
          <w:marBottom w:val="0"/>
          <w:divBdr>
            <w:top w:val="none" w:sz="0" w:space="0" w:color="auto"/>
            <w:left w:val="none" w:sz="0" w:space="0" w:color="auto"/>
            <w:bottom w:val="none" w:sz="0" w:space="0" w:color="auto"/>
            <w:right w:val="none" w:sz="0" w:space="0" w:color="auto"/>
          </w:divBdr>
          <w:divsChild>
            <w:div w:id="1376389975">
              <w:marLeft w:val="0"/>
              <w:marRight w:val="0"/>
              <w:marTop w:val="0"/>
              <w:marBottom w:val="0"/>
              <w:divBdr>
                <w:top w:val="none" w:sz="0" w:space="0" w:color="auto"/>
                <w:left w:val="none" w:sz="0" w:space="0" w:color="auto"/>
                <w:bottom w:val="none" w:sz="0" w:space="0" w:color="auto"/>
                <w:right w:val="none" w:sz="0" w:space="0" w:color="auto"/>
              </w:divBdr>
            </w:div>
          </w:divsChild>
        </w:div>
        <w:div w:id="1288850579">
          <w:marLeft w:val="0"/>
          <w:marRight w:val="0"/>
          <w:marTop w:val="0"/>
          <w:marBottom w:val="0"/>
          <w:divBdr>
            <w:top w:val="none" w:sz="0" w:space="0" w:color="auto"/>
            <w:left w:val="none" w:sz="0" w:space="0" w:color="auto"/>
            <w:bottom w:val="none" w:sz="0" w:space="0" w:color="auto"/>
            <w:right w:val="none" w:sz="0" w:space="0" w:color="auto"/>
          </w:divBdr>
          <w:divsChild>
            <w:div w:id="382752963">
              <w:marLeft w:val="0"/>
              <w:marRight w:val="0"/>
              <w:marTop w:val="0"/>
              <w:marBottom w:val="0"/>
              <w:divBdr>
                <w:top w:val="none" w:sz="0" w:space="0" w:color="auto"/>
                <w:left w:val="none" w:sz="0" w:space="0" w:color="auto"/>
                <w:bottom w:val="none" w:sz="0" w:space="0" w:color="auto"/>
                <w:right w:val="none" w:sz="0" w:space="0" w:color="auto"/>
              </w:divBdr>
            </w:div>
          </w:divsChild>
        </w:div>
        <w:div w:id="1386641075">
          <w:marLeft w:val="0"/>
          <w:marRight w:val="0"/>
          <w:marTop w:val="0"/>
          <w:marBottom w:val="0"/>
          <w:divBdr>
            <w:top w:val="none" w:sz="0" w:space="0" w:color="auto"/>
            <w:left w:val="none" w:sz="0" w:space="0" w:color="auto"/>
            <w:bottom w:val="none" w:sz="0" w:space="0" w:color="auto"/>
            <w:right w:val="none" w:sz="0" w:space="0" w:color="auto"/>
          </w:divBdr>
          <w:divsChild>
            <w:div w:id="1593199076">
              <w:marLeft w:val="0"/>
              <w:marRight w:val="0"/>
              <w:marTop w:val="0"/>
              <w:marBottom w:val="0"/>
              <w:divBdr>
                <w:top w:val="none" w:sz="0" w:space="0" w:color="auto"/>
                <w:left w:val="none" w:sz="0" w:space="0" w:color="auto"/>
                <w:bottom w:val="none" w:sz="0" w:space="0" w:color="auto"/>
                <w:right w:val="none" w:sz="0" w:space="0" w:color="auto"/>
              </w:divBdr>
            </w:div>
          </w:divsChild>
        </w:div>
        <w:div w:id="1720132255">
          <w:marLeft w:val="0"/>
          <w:marRight w:val="0"/>
          <w:marTop w:val="0"/>
          <w:marBottom w:val="0"/>
          <w:divBdr>
            <w:top w:val="none" w:sz="0" w:space="0" w:color="auto"/>
            <w:left w:val="none" w:sz="0" w:space="0" w:color="auto"/>
            <w:bottom w:val="none" w:sz="0" w:space="0" w:color="auto"/>
            <w:right w:val="none" w:sz="0" w:space="0" w:color="auto"/>
          </w:divBdr>
          <w:divsChild>
            <w:div w:id="1365250148">
              <w:marLeft w:val="0"/>
              <w:marRight w:val="0"/>
              <w:marTop w:val="0"/>
              <w:marBottom w:val="0"/>
              <w:divBdr>
                <w:top w:val="none" w:sz="0" w:space="0" w:color="auto"/>
                <w:left w:val="none" w:sz="0" w:space="0" w:color="auto"/>
                <w:bottom w:val="none" w:sz="0" w:space="0" w:color="auto"/>
                <w:right w:val="none" w:sz="0" w:space="0" w:color="auto"/>
              </w:divBdr>
            </w:div>
          </w:divsChild>
        </w:div>
        <w:div w:id="2079284564">
          <w:marLeft w:val="0"/>
          <w:marRight w:val="0"/>
          <w:marTop w:val="0"/>
          <w:marBottom w:val="0"/>
          <w:divBdr>
            <w:top w:val="none" w:sz="0" w:space="0" w:color="auto"/>
            <w:left w:val="none" w:sz="0" w:space="0" w:color="auto"/>
            <w:bottom w:val="none" w:sz="0" w:space="0" w:color="auto"/>
            <w:right w:val="none" w:sz="0" w:space="0" w:color="auto"/>
          </w:divBdr>
          <w:divsChild>
            <w:div w:id="4556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81080">
      <w:bodyDiv w:val="1"/>
      <w:marLeft w:val="0"/>
      <w:marRight w:val="0"/>
      <w:marTop w:val="0"/>
      <w:marBottom w:val="0"/>
      <w:divBdr>
        <w:top w:val="none" w:sz="0" w:space="0" w:color="auto"/>
        <w:left w:val="none" w:sz="0" w:space="0" w:color="auto"/>
        <w:bottom w:val="none" w:sz="0" w:space="0" w:color="auto"/>
        <w:right w:val="none" w:sz="0" w:space="0" w:color="auto"/>
      </w:divBdr>
      <w:divsChild>
        <w:div w:id="1199703036">
          <w:marLeft w:val="0"/>
          <w:marRight w:val="0"/>
          <w:marTop w:val="0"/>
          <w:marBottom w:val="0"/>
          <w:divBdr>
            <w:top w:val="none" w:sz="0" w:space="0" w:color="auto"/>
            <w:left w:val="none" w:sz="0" w:space="0" w:color="auto"/>
            <w:bottom w:val="none" w:sz="0" w:space="0" w:color="auto"/>
            <w:right w:val="none" w:sz="0" w:space="0" w:color="auto"/>
          </w:divBdr>
        </w:div>
        <w:div w:id="1462111941">
          <w:marLeft w:val="0"/>
          <w:marRight w:val="0"/>
          <w:marTop w:val="0"/>
          <w:marBottom w:val="0"/>
          <w:divBdr>
            <w:top w:val="none" w:sz="0" w:space="0" w:color="auto"/>
            <w:left w:val="none" w:sz="0" w:space="0" w:color="auto"/>
            <w:bottom w:val="none" w:sz="0" w:space="0" w:color="auto"/>
            <w:right w:val="none" w:sz="0" w:space="0" w:color="auto"/>
          </w:divBdr>
        </w:div>
      </w:divsChild>
    </w:div>
    <w:div w:id="385420515">
      <w:bodyDiv w:val="1"/>
      <w:marLeft w:val="0"/>
      <w:marRight w:val="0"/>
      <w:marTop w:val="0"/>
      <w:marBottom w:val="0"/>
      <w:divBdr>
        <w:top w:val="none" w:sz="0" w:space="0" w:color="auto"/>
        <w:left w:val="none" w:sz="0" w:space="0" w:color="auto"/>
        <w:bottom w:val="none" w:sz="0" w:space="0" w:color="auto"/>
        <w:right w:val="none" w:sz="0" w:space="0" w:color="auto"/>
      </w:divBdr>
      <w:divsChild>
        <w:div w:id="688727193">
          <w:marLeft w:val="0"/>
          <w:marRight w:val="0"/>
          <w:marTop w:val="150"/>
          <w:marBottom w:val="0"/>
          <w:divBdr>
            <w:top w:val="none" w:sz="0" w:space="0" w:color="auto"/>
            <w:left w:val="none" w:sz="0" w:space="0" w:color="auto"/>
            <w:bottom w:val="none" w:sz="0" w:space="0" w:color="auto"/>
            <w:right w:val="none" w:sz="0" w:space="0" w:color="auto"/>
          </w:divBdr>
          <w:divsChild>
            <w:div w:id="1985428712">
              <w:marLeft w:val="0"/>
              <w:marRight w:val="0"/>
              <w:marTop w:val="0"/>
              <w:marBottom w:val="0"/>
              <w:divBdr>
                <w:top w:val="none" w:sz="0" w:space="0" w:color="auto"/>
                <w:left w:val="none" w:sz="0" w:space="0" w:color="auto"/>
                <w:bottom w:val="none" w:sz="0" w:space="0" w:color="auto"/>
                <w:right w:val="none" w:sz="0" w:space="0" w:color="auto"/>
              </w:divBdr>
              <w:divsChild>
                <w:div w:id="2135833073">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11896048">
      <w:bodyDiv w:val="1"/>
      <w:marLeft w:val="0"/>
      <w:marRight w:val="0"/>
      <w:marTop w:val="0"/>
      <w:marBottom w:val="0"/>
      <w:divBdr>
        <w:top w:val="none" w:sz="0" w:space="0" w:color="auto"/>
        <w:left w:val="none" w:sz="0" w:space="0" w:color="auto"/>
        <w:bottom w:val="none" w:sz="0" w:space="0" w:color="auto"/>
        <w:right w:val="none" w:sz="0" w:space="0" w:color="auto"/>
      </w:divBdr>
    </w:div>
    <w:div w:id="412630716">
      <w:bodyDiv w:val="1"/>
      <w:marLeft w:val="0"/>
      <w:marRight w:val="0"/>
      <w:marTop w:val="0"/>
      <w:marBottom w:val="0"/>
      <w:divBdr>
        <w:top w:val="none" w:sz="0" w:space="0" w:color="auto"/>
        <w:left w:val="none" w:sz="0" w:space="0" w:color="auto"/>
        <w:bottom w:val="none" w:sz="0" w:space="0" w:color="auto"/>
        <w:right w:val="none" w:sz="0" w:space="0" w:color="auto"/>
      </w:divBdr>
      <w:divsChild>
        <w:div w:id="1721248304">
          <w:marLeft w:val="0"/>
          <w:marRight w:val="0"/>
          <w:marTop w:val="150"/>
          <w:marBottom w:val="0"/>
          <w:divBdr>
            <w:top w:val="none" w:sz="0" w:space="0" w:color="auto"/>
            <w:left w:val="none" w:sz="0" w:space="0" w:color="auto"/>
            <w:bottom w:val="none" w:sz="0" w:space="0" w:color="auto"/>
            <w:right w:val="none" w:sz="0" w:space="0" w:color="auto"/>
          </w:divBdr>
          <w:divsChild>
            <w:div w:id="65227537">
              <w:marLeft w:val="0"/>
              <w:marRight w:val="0"/>
              <w:marTop w:val="0"/>
              <w:marBottom w:val="0"/>
              <w:divBdr>
                <w:top w:val="none" w:sz="0" w:space="0" w:color="auto"/>
                <w:left w:val="none" w:sz="0" w:space="0" w:color="auto"/>
                <w:bottom w:val="none" w:sz="0" w:space="0" w:color="auto"/>
                <w:right w:val="none" w:sz="0" w:space="0" w:color="auto"/>
              </w:divBdr>
              <w:divsChild>
                <w:div w:id="91164983">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20418893">
      <w:bodyDiv w:val="1"/>
      <w:marLeft w:val="0"/>
      <w:marRight w:val="0"/>
      <w:marTop w:val="0"/>
      <w:marBottom w:val="0"/>
      <w:divBdr>
        <w:top w:val="none" w:sz="0" w:space="0" w:color="auto"/>
        <w:left w:val="none" w:sz="0" w:space="0" w:color="auto"/>
        <w:bottom w:val="none" w:sz="0" w:space="0" w:color="auto"/>
        <w:right w:val="none" w:sz="0" w:space="0" w:color="auto"/>
      </w:divBdr>
      <w:divsChild>
        <w:div w:id="1151558709">
          <w:marLeft w:val="0"/>
          <w:marRight w:val="0"/>
          <w:marTop w:val="0"/>
          <w:marBottom w:val="0"/>
          <w:divBdr>
            <w:top w:val="none" w:sz="0" w:space="0" w:color="auto"/>
            <w:left w:val="none" w:sz="0" w:space="0" w:color="auto"/>
            <w:bottom w:val="none" w:sz="0" w:space="0" w:color="auto"/>
            <w:right w:val="none" w:sz="0" w:space="0" w:color="auto"/>
          </w:divBdr>
        </w:div>
      </w:divsChild>
    </w:div>
    <w:div w:id="462623355">
      <w:bodyDiv w:val="1"/>
      <w:marLeft w:val="0"/>
      <w:marRight w:val="0"/>
      <w:marTop w:val="0"/>
      <w:marBottom w:val="0"/>
      <w:divBdr>
        <w:top w:val="none" w:sz="0" w:space="0" w:color="auto"/>
        <w:left w:val="none" w:sz="0" w:space="0" w:color="auto"/>
        <w:bottom w:val="none" w:sz="0" w:space="0" w:color="auto"/>
        <w:right w:val="none" w:sz="0" w:space="0" w:color="auto"/>
      </w:divBdr>
      <w:divsChild>
        <w:div w:id="1296181632">
          <w:marLeft w:val="0"/>
          <w:marRight w:val="90"/>
          <w:marTop w:val="0"/>
          <w:marBottom w:val="0"/>
          <w:divBdr>
            <w:top w:val="none" w:sz="0" w:space="0" w:color="auto"/>
            <w:left w:val="none" w:sz="0" w:space="0" w:color="auto"/>
            <w:bottom w:val="none" w:sz="0" w:space="0" w:color="auto"/>
            <w:right w:val="none" w:sz="0" w:space="0" w:color="auto"/>
          </w:divBdr>
          <w:divsChild>
            <w:div w:id="181051412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578171757">
      <w:bodyDiv w:val="1"/>
      <w:marLeft w:val="0"/>
      <w:marRight w:val="0"/>
      <w:marTop w:val="0"/>
      <w:marBottom w:val="0"/>
      <w:divBdr>
        <w:top w:val="none" w:sz="0" w:space="0" w:color="auto"/>
        <w:left w:val="none" w:sz="0" w:space="0" w:color="auto"/>
        <w:bottom w:val="none" w:sz="0" w:space="0" w:color="auto"/>
        <w:right w:val="none" w:sz="0" w:space="0" w:color="auto"/>
      </w:divBdr>
      <w:divsChild>
        <w:div w:id="1066686004">
          <w:marLeft w:val="0"/>
          <w:marRight w:val="0"/>
          <w:marTop w:val="0"/>
          <w:marBottom w:val="0"/>
          <w:divBdr>
            <w:top w:val="none" w:sz="0" w:space="0" w:color="auto"/>
            <w:left w:val="none" w:sz="0" w:space="0" w:color="auto"/>
            <w:bottom w:val="none" w:sz="0" w:space="0" w:color="auto"/>
            <w:right w:val="none" w:sz="0" w:space="0" w:color="auto"/>
          </w:divBdr>
        </w:div>
        <w:div w:id="1608779278">
          <w:marLeft w:val="0"/>
          <w:marRight w:val="0"/>
          <w:marTop w:val="0"/>
          <w:marBottom w:val="0"/>
          <w:divBdr>
            <w:top w:val="none" w:sz="0" w:space="0" w:color="auto"/>
            <w:left w:val="none" w:sz="0" w:space="0" w:color="auto"/>
            <w:bottom w:val="none" w:sz="0" w:space="0" w:color="auto"/>
            <w:right w:val="none" w:sz="0" w:space="0" w:color="auto"/>
          </w:divBdr>
        </w:div>
      </w:divsChild>
    </w:div>
    <w:div w:id="614678832">
      <w:bodyDiv w:val="1"/>
      <w:marLeft w:val="0"/>
      <w:marRight w:val="0"/>
      <w:marTop w:val="0"/>
      <w:marBottom w:val="0"/>
      <w:divBdr>
        <w:top w:val="none" w:sz="0" w:space="0" w:color="auto"/>
        <w:left w:val="none" w:sz="0" w:space="0" w:color="auto"/>
        <w:bottom w:val="none" w:sz="0" w:space="0" w:color="auto"/>
        <w:right w:val="none" w:sz="0" w:space="0" w:color="auto"/>
      </w:divBdr>
      <w:divsChild>
        <w:div w:id="1676495695">
          <w:marLeft w:val="0"/>
          <w:marRight w:val="0"/>
          <w:marTop w:val="0"/>
          <w:marBottom w:val="0"/>
          <w:divBdr>
            <w:top w:val="none" w:sz="0" w:space="0" w:color="auto"/>
            <w:left w:val="none" w:sz="0" w:space="0" w:color="auto"/>
            <w:bottom w:val="none" w:sz="0" w:space="0" w:color="auto"/>
            <w:right w:val="none" w:sz="0" w:space="0" w:color="auto"/>
          </w:divBdr>
          <w:divsChild>
            <w:div w:id="572856341">
              <w:marLeft w:val="0"/>
              <w:marRight w:val="0"/>
              <w:marTop w:val="0"/>
              <w:marBottom w:val="0"/>
              <w:divBdr>
                <w:top w:val="none" w:sz="0" w:space="0" w:color="auto"/>
                <w:left w:val="none" w:sz="0" w:space="0" w:color="auto"/>
                <w:bottom w:val="none" w:sz="0" w:space="0" w:color="auto"/>
                <w:right w:val="none" w:sz="0" w:space="0" w:color="auto"/>
              </w:divBdr>
              <w:divsChild>
                <w:div w:id="1820878876">
                  <w:marLeft w:val="0"/>
                  <w:marRight w:val="0"/>
                  <w:marTop w:val="0"/>
                  <w:marBottom w:val="0"/>
                  <w:divBdr>
                    <w:top w:val="none" w:sz="0" w:space="0" w:color="auto"/>
                    <w:left w:val="none" w:sz="0" w:space="0" w:color="auto"/>
                    <w:bottom w:val="none" w:sz="0" w:space="0" w:color="auto"/>
                    <w:right w:val="none" w:sz="0" w:space="0" w:color="auto"/>
                  </w:divBdr>
                  <w:divsChild>
                    <w:div w:id="63841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896706">
      <w:bodyDiv w:val="1"/>
      <w:marLeft w:val="0"/>
      <w:marRight w:val="0"/>
      <w:marTop w:val="0"/>
      <w:marBottom w:val="0"/>
      <w:divBdr>
        <w:top w:val="none" w:sz="0" w:space="0" w:color="auto"/>
        <w:left w:val="none" w:sz="0" w:space="0" w:color="auto"/>
        <w:bottom w:val="none" w:sz="0" w:space="0" w:color="auto"/>
        <w:right w:val="none" w:sz="0" w:space="0" w:color="auto"/>
      </w:divBdr>
      <w:divsChild>
        <w:div w:id="1688755129">
          <w:marLeft w:val="-3000"/>
          <w:marRight w:val="0"/>
          <w:marTop w:val="0"/>
          <w:marBottom w:val="0"/>
          <w:divBdr>
            <w:top w:val="none" w:sz="0" w:space="0" w:color="auto"/>
            <w:left w:val="none" w:sz="0" w:space="0" w:color="auto"/>
            <w:bottom w:val="none" w:sz="0" w:space="0" w:color="auto"/>
            <w:right w:val="none" w:sz="0" w:space="0" w:color="auto"/>
          </w:divBdr>
          <w:divsChild>
            <w:div w:id="2127042264">
              <w:marLeft w:val="3000"/>
              <w:marRight w:val="0"/>
              <w:marTop w:val="120"/>
              <w:marBottom w:val="240"/>
              <w:divBdr>
                <w:top w:val="none" w:sz="0" w:space="0" w:color="auto"/>
                <w:left w:val="none" w:sz="0" w:space="0" w:color="auto"/>
                <w:bottom w:val="none" w:sz="0" w:space="0" w:color="auto"/>
                <w:right w:val="none" w:sz="0" w:space="0" w:color="auto"/>
              </w:divBdr>
              <w:divsChild>
                <w:div w:id="287395002">
                  <w:marLeft w:val="0"/>
                  <w:marRight w:val="0"/>
                  <w:marTop w:val="120"/>
                  <w:marBottom w:val="0"/>
                  <w:divBdr>
                    <w:top w:val="none" w:sz="0" w:space="0" w:color="auto"/>
                    <w:left w:val="none" w:sz="0" w:space="0" w:color="auto"/>
                    <w:bottom w:val="none" w:sz="0" w:space="0" w:color="auto"/>
                    <w:right w:val="none" w:sz="0" w:space="0" w:color="auto"/>
                  </w:divBdr>
                  <w:divsChild>
                    <w:div w:id="1400202698">
                      <w:marLeft w:val="0"/>
                      <w:marRight w:val="0"/>
                      <w:marTop w:val="0"/>
                      <w:marBottom w:val="0"/>
                      <w:divBdr>
                        <w:top w:val="none" w:sz="0" w:space="0" w:color="auto"/>
                        <w:left w:val="single" w:sz="6" w:space="0" w:color="AAAAAA"/>
                        <w:bottom w:val="single" w:sz="6" w:space="0" w:color="AAAAAA"/>
                        <w:right w:val="single" w:sz="6" w:space="0" w:color="AAAAAA"/>
                      </w:divBdr>
                    </w:div>
                  </w:divsChild>
                </w:div>
                <w:div w:id="458381945">
                  <w:marLeft w:val="0"/>
                  <w:marRight w:val="0"/>
                  <w:marTop w:val="120"/>
                  <w:marBottom w:val="0"/>
                  <w:divBdr>
                    <w:top w:val="none" w:sz="0" w:space="0" w:color="auto"/>
                    <w:left w:val="none" w:sz="0" w:space="0" w:color="auto"/>
                    <w:bottom w:val="none" w:sz="0" w:space="0" w:color="auto"/>
                    <w:right w:val="none" w:sz="0" w:space="0" w:color="auto"/>
                  </w:divBdr>
                  <w:divsChild>
                    <w:div w:id="1431511166">
                      <w:marLeft w:val="0"/>
                      <w:marRight w:val="0"/>
                      <w:marTop w:val="0"/>
                      <w:marBottom w:val="0"/>
                      <w:divBdr>
                        <w:top w:val="none" w:sz="0" w:space="0" w:color="auto"/>
                        <w:left w:val="single" w:sz="6" w:space="0" w:color="AAAAAA"/>
                        <w:bottom w:val="single" w:sz="6" w:space="0" w:color="AAAAAA"/>
                        <w:right w:val="single" w:sz="6" w:space="0" w:color="AAAAAA"/>
                      </w:divBdr>
                    </w:div>
                  </w:divsChild>
                </w:div>
                <w:div w:id="688289738">
                  <w:marLeft w:val="0"/>
                  <w:marRight w:val="0"/>
                  <w:marTop w:val="120"/>
                  <w:marBottom w:val="0"/>
                  <w:divBdr>
                    <w:top w:val="none" w:sz="0" w:space="0" w:color="auto"/>
                    <w:left w:val="none" w:sz="0" w:space="0" w:color="auto"/>
                    <w:bottom w:val="none" w:sz="0" w:space="0" w:color="auto"/>
                    <w:right w:val="none" w:sz="0" w:space="0" w:color="auto"/>
                  </w:divBdr>
                  <w:divsChild>
                    <w:div w:id="1310550408">
                      <w:marLeft w:val="0"/>
                      <w:marRight w:val="0"/>
                      <w:marTop w:val="0"/>
                      <w:marBottom w:val="0"/>
                      <w:divBdr>
                        <w:top w:val="none" w:sz="0" w:space="0" w:color="auto"/>
                        <w:left w:val="single" w:sz="6" w:space="0" w:color="AAAAAA"/>
                        <w:bottom w:val="single" w:sz="6" w:space="0" w:color="AAAAAA"/>
                        <w:right w:val="single" w:sz="6" w:space="0" w:color="AAAAAA"/>
                      </w:divBdr>
                    </w:div>
                  </w:divsChild>
                </w:div>
                <w:div w:id="1102532050">
                  <w:marLeft w:val="0"/>
                  <w:marRight w:val="0"/>
                  <w:marTop w:val="120"/>
                  <w:marBottom w:val="0"/>
                  <w:divBdr>
                    <w:top w:val="none" w:sz="0" w:space="0" w:color="auto"/>
                    <w:left w:val="none" w:sz="0" w:space="0" w:color="auto"/>
                    <w:bottom w:val="none" w:sz="0" w:space="0" w:color="auto"/>
                    <w:right w:val="none" w:sz="0" w:space="0" w:color="auto"/>
                  </w:divBdr>
                  <w:divsChild>
                    <w:div w:id="538248357">
                      <w:marLeft w:val="0"/>
                      <w:marRight w:val="0"/>
                      <w:marTop w:val="0"/>
                      <w:marBottom w:val="0"/>
                      <w:divBdr>
                        <w:top w:val="none" w:sz="0" w:space="0" w:color="auto"/>
                        <w:left w:val="single" w:sz="6" w:space="0" w:color="AAAAAA"/>
                        <w:bottom w:val="single" w:sz="6" w:space="0" w:color="AAAAAA"/>
                        <w:right w:val="single" w:sz="6" w:space="0" w:color="AAAAAA"/>
                      </w:divBdr>
                    </w:div>
                  </w:divsChild>
                </w:div>
                <w:div w:id="1162040258">
                  <w:marLeft w:val="0"/>
                  <w:marRight w:val="0"/>
                  <w:marTop w:val="120"/>
                  <w:marBottom w:val="0"/>
                  <w:divBdr>
                    <w:top w:val="none" w:sz="0" w:space="0" w:color="auto"/>
                    <w:left w:val="none" w:sz="0" w:space="0" w:color="auto"/>
                    <w:bottom w:val="none" w:sz="0" w:space="0" w:color="auto"/>
                    <w:right w:val="none" w:sz="0" w:space="0" w:color="auto"/>
                  </w:divBdr>
                  <w:divsChild>
                    <w:div w:id="144201432">
                      <w:marLeft w:val="0"/>
                      <w:marRight w:val="0"/>
                      <w:marTop w:val="0"/>
                      <w:marBottom w:val="0"/>
                      <w:divBdr>
                        <w:top w:val="none" w:sz="0" w:space="0" w:color="auto"/>
                        <w:left w:val="single" w:sz="6" w:space="0" w:color="AAAAAA"/>
                        <w:bottom w:val="single" w:sz="6" w:space="0" w:color="AAAAAA"/>
                        <w:right w:val="single" w:sz="6" w:space="0" w:color="AAAAAA"/>
                      </w:divBdr>
                    </w:div>
                  </w:divsChild>
                </w:div>
                <w:div w:id="1565793742">
                  <w:marLeft w:val="0"/>
                  <w:marRight w:val="0"/>
                  <w:marTop w:val="120"/>
                  <w:marBottom w:val="0"/>
                  <w:divBdr>
                    <w:top w:val="none" w:sz="0" w:space="0" w:color="auto"/>
                    <w:left w:val="none" w:sz="0" w:space="0" w:color="auto"/>
                    <w:bottom w:val="none" w:sz="0" w:space="0" w:color="auto"/>
                    <w:right w:val="none" w:sz="0" w:space="0" w:color="auto"/>
                  </w:divBdr>
                  <w:divsChild>
                    <w:div w:id="81491225">
                      <w:marLeft w:val="0"/>
                      <w:marRight w:val="0"/>
                      <w:marTop w:val="0"/>
                      <w:marBottom w:val="0"/>
                      <w:divBdr>
                        <w:top w:val="none" w:sz="0" w:space="0" w:color="auto"/>
                        <w:left w:val="single" w:sz="6" w:space="0" w:color="AAAAAA"/>
                        <w:bottom w:val="single" w:sz="6" w:space="0" w:color="AAAAAA"/>
                        <w:right w:val="single" w:sz="6" w:space="0" w:color="AAAAAA"/>
                      </w:divBdr>
                    </w:div>
                  </w:divsChild>
                </w:div>
              </w:divsChild>
            </w:div>
          </w:divsChild>
        </w:div>
      </w:divsChild>
    </w:div>
    <w:div w:id="740367703">
      <w:bodyDiv w:val="1"/>
      <w:marLeft w:val="0"/>
      <w:marRight w:val="0"/>
      <w:marTop w:val="0"/>
      <w:marBottom w:val="0"/>
      <w:divBdr>
        <w:top w:val="none" w:sz="0" w:space="0" w:color="auto"/>
        <w:left w:val="none" w:sz="0" w:space="0" w:color="auto"/>
        <w:bottom w:val="none" w:sz="0" w:space="0" w:color="auto"/>
        <w:right w:val="none" w:sz="0" w:space="0" w:color="auto"/>
      </w:divBdr>
      <w:divsChild>
        <w:div w:id="1111431671">
          <w:marLeft w:val="0"/>
          <w:marRight w:val="0"/>
          <w:marTop w:val="0"/>
          <w:marBottom w:val="0"/>
          <w:divBdr>
            <w:top w:val="none" w:sz="0" w:space="0" w:color="auto"/>
            <w:left w:val="none" w:sz="0" w:space="0" w:color="auto"/>
            <w:bottom w:val="none" w:sz="0" w:space="0" w:color="auto"/>
            <w:right w:val="none" w:sz="0" w:space="0" w:color="auto"/>
          </w:divBdr>
        </w:div>
      </w:divsChild>
    </w:div>
    <w:div w:id="743452837">
      <w:bodyDiv w:val="1"/>
      <w:marLeft w:val="0"/>
      <w:marRight w:val="0"/>
      <w:marTop w:val="0"/>
      <w:marBottom w:val="0"/>
      <w:divBdr>
        <w:top w:val="none" w:sz="0" w:space="0" w:color="auto"/>
        <w:left w:val="none" w:sz="0" w:space="0" w:color="auto"/>
        <w:bottom w:val="none" w:sz="0" w:space="0" w:color="auto"/>
        <w:right w:val="none" w:sz="0" w:space="0" w:color="auto"/>
      </w:divBdr>
    </w:div>
    <w:div w:id="746611191">
      <w:bodyDiv w:val="1"/>
      <w:marLeft w:val="0"/>
      <w:marRight w:val="0"/>
      <w:marTop w:val="0"/>
      <w:marBottom w:val="0"/>
      <w:divBdr>
        <w:top w:val="none" w:sz="0" w:space="0" w:color="auto"/>
        <w:left w:val="none" w:sz="0" w:space="0" w:color="auto"/>
        <w:bottom w:val="none" w:sz="0" w:space="0" w:color="auto"/>
        <w:right w:val="none" w:sz="0" w:space="0" w:color="auto"/>
      </w:divBdr>
      <w:divsChild>
        <w:div w:id="1258438641">
          <w:marLeft w:val="0"/>
          <w:marRight w:val="90"/>
          <w:marTop w:val="0"/>
          <w:marBottom w:val="0"/>
          <w:divBdr>
            <w:top w:val="none" w:sz="0" w:space="0" w:color="auto"/>
            <w:left w:val="none" w:sz="0" w:space="0" w:color="auto"/>
            <w:bottom w:val="none" w:sz="0" w:space="0" w:color="auto"/>
            <w:right w:val="none" w:sz="0" w:space="0" w:color="auto"/>
          </w:divBdr>
          <w:divsChild>
            <w:div w:id="22329508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763842568">
      <w:bodyDiv w:val="1"/>
      <w:marLeft w:val="0"/>
      <w:marRight w:val="0"/>
      <w:marTop w:val="0"/>
      <w:marBottom w:val="0"/>
      <w:divBdr>
        <w:top w:val="none" w:sz="0" w:space="0" w:color="auto"/>
        <w:left w:val="none" w:sz="0" w:space="0" w:color="auto"/>
        <w:bottom w:val="none" w:sz="0" w:space="0" w:color="auto"/>
        <w:right w:val="none" w:sz="0" w:space="0" w:color="auto"/>
      </w:divBdr>
      <w:divsChild>
        <w:div w:id="37630243">
          <w:marLeft w:val="0"/>
          <w:marRight w:val="0"/>
          <w:marTop w:val="0"/>
          <w:marBottom w:val="0"/>
          <w:divBdr>
            <w:top w:val="none" w:sz="0" w:space="0" w:color="auto"/>
            <w:left w:val="none" w:sz="0" w:space="0" w:color="auto"/>
            <w:bottom w:val="none" w:sz="0" w:space="0" w:color="auto"/>
            <w:right w:val="none" w:sz="0" w:space="0" w:color="auto"/>
          </w:divBdr>
          <w:divsChild>
            <w:div w:id="2057897535">
              <w:marLeft w:val="0"/>
              <w:marRight w:val="0"/>
              <w:marTop w:val="0"/>
              <w:marBottom w:val="0"/>
              <w:divBdr>
                <w:top w:val="none" w:sz="0" w:space="0" w:color="auto"/>
                <w:left w:val="none" w:sz="0" w:space="0" w:color="auto"/>
                <w:bottom w:val="none" w:sz="0" w:space="0" w:color="auto"/>
                <w:right w:val="none" w:sz="0" w:space="0" w:color="auto"/>
              </w:divBdr>
            </w:div>
          </w:divsChild>
        </w:div>
        <w:div w:id="891035290">
          <w:marLeft w:val="0"/>
          <w:marRight w:val="0"/>
          <w:marTop w:val="0"/>
          <w:marBottom w:val="0"/>
          <w:divBdr>
            <w:top w:val="none" w:sz="0" w:space="0" w:color="auto"/>
            <w:left w:val="none" w:sz="0" w:space="0" w:color="auto"/>
            <w:bottom w:val="none" w:sz="0" w:space="0" w:color="auto"/>
            <w:right w:val="none" w:sz="0" w:space="0" w:color="auto"/>
          </w:divBdr>
          <w:divsChild>
            <w:div w:id="1465465685">
              <w:marLeft w:val="0"/>
              <w:marRight w:val="0"/>
              <w:marTop w:val="0"/>
              <w:marBottom w:val="0"/>
              <w:divBdr>
                <w:top w:val="none" w:sz="0" w:space="0" w:color="auto"/>
                <w:left w:val="none" w:sz="0" w:space="0" w:color="auto"/>
                <w:bottom w:val="none" w:sz="0" w:space="0" w:color="auto"/>
                <w:right w:val="none" w:sz="0" w:space="0" w:color="auto"/>
              </w:divBdr>
            </w:div>
          </w:divsChild>
        </w:div>
        <w:div w:id="1097291545">
          <w:marLeft w:val="0"/>
          <w:marRight w:val="0"/>
          <w:marTop w:val="0"/>
          <w:marBottom w:val="0"/>
          <w:divBdr>
            <w:top w:val="none" w:sz="0" w:space="0" w:color="auto"/>
            <w:left w:val="none" w:sz="0" w:space="0" w:color="auto"/>
            <w:bottom w:val="none" w:sz="0" w:space="0" w:color="auto"/>
            <w:right w:val="none" w:sz="0" w:space="0" w:color="auto"/>
          </w:divBdr>
        </w:div>
      </w:divsChild>
    </w:div>
    <w:div w:id="765422928">
      <w:bodyDiv w:val="1"/>
      <w:marLeft w:val="0"/>
      <w:marRight w:val="0"/>
      <w:marTop w:val="0"/>
      <w:marBottom w:val="0"/>
      <w:divBdr>
        <w:top w:val="none" w:sz="0" w:space="0" w:color="auto"/>
        <w:left w:val="none" w:sz="0" w:space="0" w:color="auto"/>
        <w:bottom w:val="none" w:sz="0" w:space="0" w:color="auto"/>
        <w:right w:val="none" w:sz="0" w:space="0" w:color="auto"/>
      </w:divBdr>
    </w:div>
    <w:div w:id="766774788">
      <w:bodyDiv w:val="1"/>
      <w:marLeft w:val="0"/>
      <w:marRight w:val="0"/>
      <w:marTop w:val="0"/>
      <w:marBottom w:val="0"/>
      <w:divBdr>
        <w:top w:val="none" w:sz="0" w:space="0" w:color="auto"/>
        <w:left w:val="none" w:sz="0" w:space="0" w:color="auto"/>
        <w:bottom w:val="none" w:sz="0" w:space="0" w:color="auto"/>
        <w:right w:val="none" w:sz="0" w:space="0" w:color="auto"/>
      </w:divBdr>
      <w:divsChild>
        <w:div w:id="498614274">
          <w:marLeft w:val="0"/>
          <w:marRight w:val="0"/>
          <w:marTop w:val="0"/>
          <w:marBottom w:val="0"/>
          <w:divBdr>
            <w:top w:val="none" w:sz="0" w:space="0" w:color="auto"/>
            <w:left w:val="none" w:sz="0" w:space="0" w:color="auto"/>
            <w:bottom w:val="none" w:sz="0" w:space="0" w:color="auto"/>
            <w:right w:val="none" w:sz="0" w:space="0" w:color="auto"/>
          </w:divBdr>
        </w:div>
        <w:div w:id="581642644">
          <w:marLeft w:val="0"/>
          <w:marRight w:val="0"/>
          <w:marTop w:val="0"/>
          <w:marBottom w:val="0"/>
          <w:divBdr>
            <w:top w:val="none" w:sz="0" w:space="0" w:color="auto"/>
            <w:left w:val="none" w:sz="0" w:space="0" w:color="auto"/>
            <w:bottom w:val="none" w:sz="0" w:space="0" w:color="auto"/>
            <w:right w:val="none" w:sz="0" w:space="0" w:color="auto"/>
          </w:divBdr>
        </w:div>
      </w:divsChild>
    </w:div>
    <w:div w:id="771048536">
      <w:bodyDiv w:val="1"/>
      <w:marLeft w:val="0"/>
      <w:marRight w:val="0"/>
      <w:marTop w:val="0"/>
      <w:marBottom w:val="0"/>
      <w:divBdr>
        <w:top w:val="none" w:sz="0" w:space="0" w:color="auto"/>
        <w:left w:val="none" w:sz="0" w:space="0" w:color="auto"/>
        <w:bottom w:val="none" w:sz="0" w:space="0" w:color="auto"/>
        <w:right w:val="none" w:sz="0" w:space="0" w:color="auto"/>
      </w:divBdr>
    </w:div>
    <w:div w:id="781388843">
      <w:bodyDiv w:val="1"/>
      <w:marLeft w:val="0"/>
      <w:marRight w:val="0"/>
      <w:marTop w:val="0"/>
      <w:marBottom w:val="0"/>
      <w:divBdr>
        <w:top w:val="none" w:sz="0" w:space="0" w:color="auto"/>
        <w:left w:val="none" w:sz="0" w:space="0" w:color="auto"/>
        <w:bottom w:val="none" w:sz="0" w:space="0" w:color="auto"/>
        <w:right w:val="none" w:sz="0" w:space="0" w:color="auto"/>
      </w:divBdr>
    </w:div>
    <w:div w:id="791561507">
      <w:bodyDiv w:val="1"/>
      <w:marLeft w:val="0"/>
      <w:marRight w:val="0"/>
      <w:marTop w:val="0"/>
      <w:marBottom w:val="0"/>
      <w:divBdr>
        <w:top w:val="none" w:sz="0" w:space="0" w:color="auto"/>
        <w:left w:val="none" w:sz="0" w:space="0" w:color="auto"/>
        <w:bottom w:val="none" w:sz="0" w:space="0" w:color="auto"/>
        <w:right w:val="none" w:sz="0" w:space="0" w:color="auto"/>
      </w:divBdr>
      <w:divsChild>
        <w:div w:id="1136680432">
          <w:marLeft w:val="0"/>
          <w:marRight w:val="0"/>
          <w:marTop w:val="0"/>
          <w:marBottom w:val="0"/>
          <w:divBdr>
            <w:top w:val="none" w:sz="0" w:space="0" w:color="auto"/>
            <w:left w:val="none" w:sz="0" w:space="0" w:color="auto"/>
            <w:bottom w:val="none" w:sz="0" w:space="0" w:color="auto"/>
            <w:right w:val="none" w:sz="0" w:space="0" w:color="auto"/>
          </w:divBdr>
        </w:div>
      </w:divsChild>
    </w:div>
    <w:div w:id="800998762">
      <w:bodyDiv w:val="1"/>
      <w:marLeft w:val="0"/>
      <w:marRight w:val="0"/>
      <w:marTop w:val="0"/>
      <w:marBottom w:val="0"/>
      <w:divBdr>
        <w:top w:val="none" w:sz="0" w:space="0" w:color="auto"/>
        <w:left w:val="none" w:sz="0" w:space="0" w:color="auto"/>
        <w:bottom w:val="none" w:sz="0" w:space="0" w:color="auto"/>
        <w:right w:val="none" w:sz="0" w:space="0" w:color="auto"/>
      </w:divBdr>
      <w:divsChild>
        <w:div w:id="1222908094">
          <w:marLeft w:val="0"/>
          <w:marRight w:val="90"/>
          <w:marTop w:val="0"/>
          <w:marBottom w:val="0"/>
          <w:divBdr>
            <w:top w:val="none" w:sz="0" w:space="0" w:color="auto"/>
            <w:left w:val="none" w:sz="0" w:space="0" w:color="auto"/>
            <w:bottom w:val="none" w:sz="0" w:space="0" w:color="auto"/>
            <w:right w:val="none" w:sz="0" w:space="0" w:color="auto"/>
          </w:divBdr>
          <w:divsChild>
            <w:div w:id="5527657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837841560">
      <w:bodyDiv w:val="1"/>
      <w:marLeft w:val="0"/>
      <w:marRight w:val="0"/>
      <w:marTop w:val="0"/>
      <w:marBottom w:val="0"/>
      <w:divBdr>
        <w:top w:val="none" w:sz="0" w:space="0" w:color="auto"/>
        <w:left w:val="none" w:sz="0" w:space="0" w:color="auto"/>
        <w:bottom w:val="none" w:sz="0" w:space="0" w:color="auto"/>
        <w:right w:val="none" w:sz="0" w:space="0" w:color="auto"/>
      </w:divBdr>
      <w:divsChild>
        <w:div w:id="1801528259">
          <w:marLeft w:val="0"/>
          <w:marRight w:val="0"/>
          <w:marTop w:val="0"/>
          <w:marBottom w:val="0"/>
          <w:divBdr>
            <w:top w:val="none" w:sz="0" w:space="0" w:color="auto"/>
            <w:left w:val="none" w:sz="0" w:space="0" w:color="auto"/>
            <w:bottom w:val="none" w:sz="0" w:space="0" w:color="auto"/>
            <w:right w:val="none" w:sz="0" w:space="0" w:color="auto"/>
          </w:divBdr>
        </w:div>
      </w:divsChild>
    </w:div>
    <w:div w:id="848912861">
      <w:bodyDiv w:val="1"/>
      <w:marLeft w:val="0"/>
      <w:marRight w:val="0"/>
      <w:marTop w:val="0"/>
      <w:marBottom w:val="0"/>
      <w:divBdr>
        <w:top w:val="none" w:sz="0" w:space="0" w:color="auto"/>
        <w:left w:val="none" w:sz="0" w:space="0" w:color="auto"/>
        <w:bottom w:val="none" w:sz="0" w:space="0" w:color="auto"/>
        <w:right w:val="none" w:sz="0" w:space="0" w:color="auto"/>
      </w:divBdr>
    </w:div>
    <w:div w:id="909583994">
      <w:bodyDiv w:val="1"/>
      <w:marLeft w:val="0"/>
      <w:marRight w:val="0"/>
      <w:marTop w:val="0"/>
      <w:marBottom w:val="0"/>
      <w:divBdr>
        <w:top w:val="none" w:sz="0" w:space="0" w:color="auto"/>
        <w:left w:val="none" w:sz="0" w:space="0" w:color="auto"/>
        <w:bottom w:val="none" w:sz="0" w:space="0" w:color="auto"/>
        <w:right w:val="none" w:sz="0" w:space="0" w:color="auto"/>
      </w:divBdr>
      <w:divsChild>
        <w:div w:id="1225021374">
          <w:marLeft w:val="0"/>
          <w:marRight w:val="0"/>
          <w:marTop w:val="0"/>
          <w:marBottom w:val="0"/>
          <w:divBdr>
            <w:top w:val="none" w:sz="0" w:space="0" w:color="auto"/>
            <w:left w:val="none" w:sz="0" w:space="0" w:color="auto"/>
            <w:bottom w:val="none" w:sz="0" w:space="0" w:color="auto"/>
            <w:right w:val="none" w:sz="0" w:space="0" w:color="auto"/>
          </w:divBdr>
        </w:div>
      </w:divsChild>
    </w:div>
    <w:div w:id="933585271">
      <w:bodyDiv w:val="1"/>
      <w:marLeft w:val="0"/>
      <w:marRight w:val="0"/>
      <w:marTop w:val="0"/>
      <w:marBottom w:val="0"/>
      <w:divBdr>
        <w:top w:val="none" w:sz="0" w:space="0" w:color="auto"/>
        <w:left w:val="none" w:sz="0" w:space="0" w:color="auto"/>
        <w:bottom w:val="none" w:sz="0" w:space="0" w:color="auto"/>
        <w:right w:val="none" w:sz="0" w:space="0" w:color="auto"/>
      </w:divBdr>
      <w:divsChild>
        <w:div w:id="1385986772">
          <w:marLeft w:val="0"/>
          <w:marRight w:val="90"/>
          <w:marTop w:val="0"/>
          <w:marBottom w:val="0"/>
          <w:divBdr>
            <w:top w:val="none" w:sz="0" w:space="0" w:color="auto"/>
            <w:left w:val="none" w:sz="0" w:space="0" w:color="auto"/>
            <w:bottom w:val="none" w:sz="0" w:space="0" w:color="auto"/>
            <w:right w:val="none" w:sz="0" w:space="0" w:color="auto"/>
          </w:divBdr>
          <w:divsChild>
            <w:div w:id="178777578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946427844">
      <w:bodyDiv w:val="1"/>
      <w:marLeft w:val="0"/>
      <w:marRight w:val="0"/>
      <w:marTop w:val="0"/>
      <w:marBottom w:val="0"/>
      <w:divBdr>
        <w:top w:val="none" w:sz="0" w:space="0" w:color="auto"/>
        <w:left w:val="none" w:sz="0" w:space="0" w:color="auto"/>
        <w:bottom w:val="none" w:sz="0" w:space="0" w:color="auto"/>
        <w:right w:val="none" w:sz="0" w:space="0" w:color="auto"/>
      </w:divBdr>
      <w:divsChild>
        <w:div w:id="2029986146">
          <w:marLeft w:val="240"/>
          <w:marRight w:val="0"/>
          <w:marTop w:val="0"/>
          <w:marBottom w:val="0"/>
          <w:divBdr>
            <w:top w:val="none" w:sz="0" w:space="0" w:color="auto"/>
            <w:left w:val="none" w:sz="0" w:space="0" w:color="auto"/>
            <w:bottom w:val="none" w:sz="0" w:space="0" w:color="auto"/>
            <w:right w:val="none" w:sz="0" w:space="0" w:color="auto"/>
          </w:divBdr>
          <w:divsChild>
            <w:div w:id="211369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334304">
      <w:bodyDiv w:val="1"/>
      <w:marLeft w:val="0"/>
      <w:marRight w:val="0"/>
      <w:marTop w:val="0"/>
      <w:marBottom w:val="0"/>
      <w:divBdr>
        <w:top w:val="none" w:sz="0" w:space="0" w:color="auto"/>
        <w:left w:val="none" w:sz="0" w:space="0" w:color="auto"/>
        <w:bottom w:val="none" w:sz="0" w:space="0" w:color="auto"/>
        <w:right w:val="none" w:sz="0" w:space="0" w:color="auto"/>
      </w:divBdr>
    </w:div>
    <w:div w:id="1002197161">
      <w:bodyDiv w:val="1"/>
      <w:marLeft w:val="0"/>
      <w:marRight w:val="0"/>
      <w:marTop w:val="0"/>
      <w:marBottom w:val="0"/>
      <w:divBdr>
        <w:top w:val="none" w:sz="0" w:space="0" w:color="auto"/>
        <w:left w:val="none" w:sz="0" w:space="0" w:color="auto"/>
        <w:bottom w:val="none" w:sz="0" w:space="0" w:color="auto"/>
        <w:right w:val="none" w:sz="0" w:space="0" w:color="auto"/>
      </w:divBdr>
      <w:divsChild>
        <w:div w:id="1356233271">
          <w:marLeft w:val="0"/>
          <w:marRight w:val="0"/>
          <w:marTop w:val="150"/>
          <w:marBottom w:val="0"/>
          <w:divBdr>
            <w:top w:val="none" w:sz="0" w:space="0" w:color="auto"/>
            <w:left w:val="none" w:sz="0" w:space="0" w:color="auto"/>
            <w:bottom w:val="none" w:sz="0" w:space="0" w:color="auto"/>
            <w:right w:val="none" w:sz="0" w:space="0" w:color="auto"/>
          </w:divBdr>
          <w:divsChild>
            <w:div w:id="70199521">
              <w:marLeft w:val="0"/>
              <w:marRight w:val="0"/>
              <w:marTop w:val="0"/>
              <w:marBottom w:val="0"/>
              <w:divBdr>
                <w:top w:val="none" w:sz="0" w:space="0" w:color="auto"/>
                <w:left w:val="none" w:sz="0" w:space="0" w:color="auto"/>
                <w:bottom w:val="none" w:sz="0" w:space="0" w:color="auto"/>
                <w:right w:val="none" w:sz="0" w:space="0" w:color="auto"/>
              </w:divBdr>
              <w:divsChild>
                <w:div w:id="817838998">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7848801">
      <w:bodyDiv w:val="1"/>
      <w:marLeft w:val="0"/>
      <w:marRight w:val="0"/>
      <w:marTop w:val="0"/>
      <w:marBottom w:val="0"/>
      <w:divBdr>
        <w:top w:val="none" w:sz="0" w:space="0" w:color="auto"/>
        <w:left w:val="none" w:sz="0" w:space="0" w:color="auto"/>
        <w:bottom w:val="none" w:sz="0" w:space="0" w:color="auto"/>
        <w:right w:val="none" w:sz="0" w:space="0" w:color="auto"/>
      </w:divBdr>
    </w:div>
    <w:div w:id="1104810024">
      <w:bodyDiv w:val="1"/>
      <w:marLeft w:val="0"/>
      <w:marRight w:val="0"/>
      <w:marTop w:val="0"/>
      <w:marBottom w:val="0"/>
      <w:divBdr>
        <w:top w:val="none" w:sz="0" w:space="0" w:color="auto"/>
        <w:left w:val="none" w:sz="0" w:space="0" w:color="auto"/>
        <w:bottom w:val="none" w:sz="0" w:space="0" w:color="auto"/>
        <w:right w:val="none" w:sz="0" w:space="0" w:color="auto"/>
      </w:divBdr>
      <w:divsChild>
        <w:div w:id="401636239">
          <w:marLeft w:val="0"/>
          <w:marRight w:val="0"/>
          <w:marTop w:val="0"/>
          <w:marBottom w:val="0"/>
          <w:divBdr>
            <w:top w:val="none" w:sz="0" w:space="0" w:color="auto"/>
            <w:left w:val="none" w:sz="0" w:space="0" w:color="auto"/>
            <w:bottom w:val="none" w:sz="0" w:space="0" w:color="auto"/>
            <w:right w:val="none" w:sz="0" w:space="0" w:color="auto"/>
          </w:divBdr>
          <w:divsChild>
            <w:div w:id="1643460589">
              <w:marLeft w:val="0"/>
              <w:marRight w:val="0"/>
              <w:marTop w:val="0"/>
              <w:marBottom w:val="0"/>
              <w:divBdr>
                <w:top w:val="none" w:sz="0" w:space="0" w:color="auto"/>
                <w:left w:val="none" w:sz="0" w:space="0" w:color="auto"/>
                <w:bottom w:val="none" w:sz="0" w:space="0" w:color="auto"/>
                <w:right w:val="none" w:sz="0" w:space="0" w:color="auto"/>
              </w:divBdr>
              <w:divsChild>
                <w:div w:id="1254777348">
                  <w:marLeft w:val="0"/>
                  <w:marRight w:val="0"/>
                  <w:marTop w:val="0"/>
                  <w:marBottom w:val="0"/>
                  <w:divBdr>
                    <w:top w:val="none" w:sz="0" w:space="0" w:color="auto"/>
                    <w:left w:val="none" w:sz="0" w:space="0" w:color="auto"/>
                    <w:bottom w:val="none" w:sz="0" w:space="0" w:color="auto"/>
                    <w:right w:val="none" w:sz="0" w:space="0" w:color="auto"/>
                  </w:divBdr>
                  <w:divsChild>
                    <w:div w:id="1585454999">
                      <w:marLeft w:val="0"/>
                      <w:marRight w:val="0"/>
                      <w:marTop w:val="0"/>
                      <w:marBottom w:val="0"/>
                      <w:divBdr>
                        <w:top w:val="none" w:sz="0" w:space="0" w:color="auto"/>
                        <w:left w:val="none" w:sz="0" w:space="0" w:color="auto"/>
                        <w:bottom w:val="none" w:sz="0" w:space="0" w:color="auto"/>
                        <w:right w:val="none" w:sz="0" w:space="0" w:color="auto"/>
                      </w:divBdr>
                    </w:div>
                    <w:div w:id="167838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348418">
      <w:bodyDiv w:val="1"/>
      <w:marLeft w:val="0"/>
      <w:marRight w:val="0"/>
      <w:marTop w:val="0"/>
      <w:marBottom w:val="0"/>
      <w:divBdr>
        <w:top w:val="none" w:sz="0" w:space="0" w:color="auto"/>
        <w:left w:val="none" w:sz="0" w:space="0" w:color="auto"/>
        <w:bottom w:val="none" w:sz="0" w:space="0" w:color="auto"/>
        <w:right w:val="none" w:sz="0" w:space="0" w:color="auto"/>
      </w:divBdr>
      <w:divsChild>
        <w:div w:id="1987196913">
          <w:marLeft w:val="0"/>
          <w:marRight w:val="0"/>
          <w:marTop w:val="0"/>
          <w:marBottom w:val="0"/>
          <w:divBdr>
            <w:top w:val="none" w:sz="0" w:space="0" w:color="auto"/>
            <w:left w:val="none" w:sz="0" w:space="0" w:color="auto"/>
            <w:bottom w:val="none" w:sz="0" w:space="0" w:color="auto"/>
            <w:right w:val="none" w:sz="0" w:space="0" w:color="auto"/>
          </w:divBdr>
        </w:div>
      </w:divsChild>
    </w:div>
    <w:div w:id="1188836032">
      <w:bodyDiv w:val="1"/>
      <w:marLeft w:val="0"/>
      <w:marRight w:val="0"/>
      <w:marTop w:val="0"/>
      <w:marBottom w:val="0"/>
      <w:divBdr>
        <w:top w:val="none" w:sz="0" w:space="0" w:color="auto"/>
        <w:left w:val="none" w:sz="0" w:space="0" w:color="auto"/>
        <w:bottom w:val="none" w:sz="0" w:space="0" w:color="auto"/>
        <w:right w:val="none" w:sz="0" w:space="0" w:color="auto"/>
      </w:divBdr>
    </w:div>
    <w:div w:id="1217666181">
      <w:bodyDiv w:val="1"/>
      <w:marLeft w:val="0"/>
      <w:marRight w:val="0"/>
      <w:marTop w:val="0"/>
      <w:marBottom w:val="0"/>
      <w:divBdr>
        <w:top w:val="none" w:sz="0" w:space="0" w:color="auto"/>
        <w:left w:val="none" w:sz="0" w:space="0" w:color="auto"/>
        <w:bottom w:val="none" w:sz="0" w:space="0" w:color="auto"/>
        <w:right w:val="none" w:sz="0" w:space="0" w:color="auto"/>
      </w:divBdr>
      <w:divsChild>
        <w:div w:id="1975527585">
          <w:marLeft w:val="0"/>
          <w:marRight w:val="0"/>
          <w:marTop w:val="0"/>
          <w:marBottom w:val="0"/>
          <w:divBdr>
            <w:top w:val="none" w:sz="0" w:space="0" w:color="auto"/>
            <w:left w:val="none" w:sz="0" w:space="0" w:color="auto"/>
            <w:bottom w:val="none" w:sz="0" w:space="0" w:color="auto"/>
            <w:right w:val="none" w:sz="0" w:space="0" w:color="auto"/>
          </w:divBdr>
        </w:div>
      </w:divsChild>
    </w:div>
    <w:div w:id="1224752353">
      <w:bodyDiv w:val="1"/>
      <w:marLeft w:val="0"/>
      <w:marRight w:val="0"/>
      <w:marTop w:val="0"/>
      <w:marBottom w:val="0"/>
      <w:divBdr>
        <w:top w:val="none" w:sz="0" w:space="0" w:color="auto"/>
        <w:left w:val="none" w:sz="0" w:space="0" w:color="auto"/>
        <w:bottom w:val="none" w:sz="0" w:space="0" w:color="auto"/>
        <w:right w:val="none" w:sz="0" w:space="0" w:color="auto"/>
      </w:divBdr>
      <w:divsChild>
        <w:div w:id="188645360">
          <w:marLeft w:val="0"/>
          <w:marRight w:val="0"/>
          <w:marTop w:val="0"/>
          <w:marBottom w:val="0"/>
          <w:divBdr>
            <w:top w:val="none" w:sz="0" w:space="0" w:color="auto"/>
            <w:left w:val="none" w:sz="0" w:space="0" w:color="auto"/>
            <w:bottom w:val="none" w:sz="0" w:space="0" w:color="auto"/>
            <w:right w:val="none" w:sz="0" w:space="0" w:color="auto"/>
          </w:divBdr>
          <w:divsChild>
            <w:div w:id="1095202746">
              <w:marLeft w:val="0"/>
              <w:marRight w:val="0"/>
              <w:marTop w:val="0"/>
              <w:marBottom w:val="0"/>
              <w:divBdr>
                <w:top w:val="none" w:sz="0" w:space="0" w:color="auto"/>
                <w:left w:val="none" w:sz="0" w:space="0" w:color="auto"/>
                <w:bottom w:val="none" w:sz="0" w:space="0" w:color="auto"/>
                <w:right w:val="none" w:sz="0" w:space="0" w:color="auto"/>
              </w:divBdr>
            </w:div>
            <w:div w:id="1469666733">
              <w:marLeft w:val="0"/>
              <w:marRight w:val="0"/>
              <w:marTop w:val="0"/>
              <w:marBottom w:val="0"/>
              <w:divBdr>
                <w:top w:val="none" w:sz="0" w:space="0" w:color="auto"/>
                <w:left w:val="none" w:sz="0" w:space="0" w:color="auto"/>
                <w:bottom w:val="none" w:sz="0" w:space="0" w:color="auto"/>
                <w:right w:val="none" w:sz="0" w:space="0" w:color="auto"/>
              </w:divBdr>
            </w:div>
            <w:div w:id="1814909995">
              <w:marLeft w:val="0"/>
              <w:marRight w:val="0"/>
              <w:marTop w:val="0"/>
              <w:marBottom w:val="0"/>
              <w:divBdr>
                <w:top w:val="none" w:sz="0" w:space="0" w:color="auto"/>
                <w:left w:val="none" w:sz="0" w:space="0" w:color="auto"/>
                <w:bottom w:val="none" w:sz="0" w:space="0" w:color="auto"/>
                <w:right w:val="none" w:sz="0" w:space="0" w:color="auto"/>
              </w:divBdr>
            </w:div>
            <w:div w:id="185919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425525">
      <w:bodyDiv w:val="1"/>
      <w:marLeft w:val="0"/>
      <w:marRight w:val="0"/>
      <w:marTop w:val="0"/>
      <w:marBottom w:val="0"/>
      <w:divBdr>
        <w:top w:val="none" w:sz="0" w:space="0" w:color="auto"/>
        <w:left w:val="none" w:sz="0" w:space="0" w:color="auto"/>
        <w:bottom w:val="none" w:sz="0" w:space="0" w:color="auto"/>
        <w:right w:val="none" w:sz="0" w:space="0" w:color="auto"/>
      </w:divBdr>
    </w:div>
    <w:div w:id="1282765466">
      <w:bodyDiv w:val="1"/>
      <w:marLeft w:val="0"/>
      <w:marRight w:val="0"/>
      <w:marTop w:val="0"/>
      <w:marBottom w:val="0"/>
      <w:divBdr>
        <w:top w:val="none" w:sz="0" w:space="0" w:color="auto"/>
        <w:left w:val="none" w:sz="0" w:space="0" w:color="auto"/>
        <w:bottom w:val="none" w:sz="0" w:space="0" w:color="auto"/>
        <w:right w:val="none" w:sz="0" w:space="0" w:color="auto"/>
      </w:divBdr>
    </w:div>
    <w:div w:id="1325548358">
      <w:bodyDiv w:val="1"/>
      <w:marLeft w:val="0"/>
      <w:marRight w:val="0"/>
      <w:marTop w:val="0"/>
      <w:marBottom w:val="0"/>
      <w:divBdr>
        <w:top w:val="none" w:sz="0" w:space="0" w:color="auto"/>
        <w:left w:val="none" w:sz="0" w:space="0" w:color="auto"/>
        <w:bottom w:val="none" w:sz="0" w:space="0" w:color="auto"/>
        <w:right w:val="none" w:sz="0" w:space="0" w:color="auto"/>
      </w:divBdr>
      <w:divsChild>
        <w:div w:id="1684436215">
          <w:marLeft w:val="0"/>
          <w:marRight w:val="0"/>
          <w:marTop w:val="0"/>
          <w:marBottom w:val="0"/>
          <w:divBdr>
            <w:top w:val="none" w:sz="0" w:space="0" w:color="auto"/>
            <w:left w:val="none" w:sz="0" w:space="0" w:color="auto"/>
            <w:bottom w:val="none" w:sz="0" w:space="0" w:color="auto"/>
            <w:right w:val="none" w:sz="0" w:space="0" w:color="auto"/>
          </w:divBdr>
        </w:div>
      </w:divsChild>
    </w:div>
    <w:div w:id="1358383653">
      <w:bodyDiv w:val="1"/>
      <w:marLeft w:val="0"/>
      <w:marRight w:val="0"/>
      <w:marTop w:val="0"/>
      <w:marBottom w:val="0"/>
      <w:divBdr>
        <w:top w:val="none" w:sz="0" w:space="0" w:color="auto"/>
        <w:left w:val="none" w:sz="0" w:space="0" w:color="auto"/>
        <w:bottom w:val="none" w:sz="0" w:space="0" w:color="auto"/>
        <w:right w:val="none" w:sz="0" w:space="0" w:color="auto"/>
      </w:divBdr>
      <w:divsChild>
        <w:div w:id="1270743959">
          <w:marLeft w:val="0"/>
          <w:marRight w:val="90"/>
          <w:marTop w:val="0"/>
          <w:marBottom w:val="0"/>
          <w:divBdr>
            <w:top w:val="none" w:sz="0" w:space="0" w:color="auto"/>
            <w:left w:val="none" w:sz="0" w:space="0" w:color="auto"/>
            <w:bottom w:val="none" w:sz="0" w:space="0" w:color="auto"/>
            <w:right w:val="none" w:sz="0" w:space="0" w:color="auto"/>
          </w:divBdr>
          <w:divsChild>
            <w:div w:id="424035615">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363245289">
      <w:bodyDiv w:val="1"/>
      <w:marLeft w:val="0"/>
      <w:marRight w:val="0"/>
      <w:marTop w:val="0"/>
      <w:marBottom w:val="0"/>
      <w:divBdr>
        <w:top w:val="none" w:sz="0" w:space="0" w:color="auto"/>
        <w:left w:val="none" w:sz="0" w:space="0" w:color="auto"/>
        <w:bottom w:val="none" w:sz="0" w:space="0" w:color="auto"/>
        <w:right w:val="none" w:sz="0" w:space="0" w:color="auto"/>
      </w:divBdr>
      <w:divsChild>
        <w:div w:id="1534615697">
          <w:marLeft w:val="0"/>
          <w:marRight w:val="0"/>
          <w:marTop w:val="0"/>
          <w:marBottom w:val="0"/>
          <w:divBdr>
            <w:top w:val="none" w:sz="0" w:space="0" w:color="auto"/>
            <w:left w:val="none" w:sz="0" w:space="0" w:color="auto"/>
            <w:bottom w:val="none" w:sz="0" w:space="0" w:color="auto"/>
            <w:right w:val="none" w:sz="0" w:space="0" w:color="auto"/>
          </w:divBdr>
          <w:divsChild>
            <w:div w:id="557398412">
              <w:marLeft w:val="0"/>
              <w:marRight w:val="0"/>
              <w:marTop w:val="0"/>
              <w:marBottom w:val="0"/>
              <w:divBdr>
                <w:top w:val="none" w:sz="0" w:space="0" w:color="auto"/>
                <w:left w:val="none" w:sz="0" w:space="0" w:color="auto"/>
                <w:bottom w:val="none" w:sz="0" w:space="0" w:color="auto"/>
                <w:right w:val="none" w:sz="0" w:space="0" w:color="auto"/>
              </w:divBdr>
            </w:div>
          </w:divsChild>
        </w:div>
        <w:div w:id="1771193810">
          <w:marLeft w:val="0"/>
          <w:marRight w:val="0"/>
          <w:marTop w:val="0"/>
          <w:marBottom w:val="0"/>
          <w:divBdr>
            <w:top w:val="none" w:sz="0" w:space="0" w:color="auto"/>
            <w:left w:val="none" w:sz="0" w:space="0" w:color="auto"/>
            <w:bottom w:val="none" w:sz="0" w:space="0" w:color="auto"/>
            <w:right w:val="none" w:sz="0" w:space="0" w:color="auto"/>
          </w:divBdr>
          <w:divsChild>
            <w:div w:id="1678919808">
              <w:marLeft w:val="0"/>
              <w:marRight w:val="0"/>
              <w:marTop w:val="0"/>
              <w:marBottom w:val="0"/>
              <w:divBdr>
                <w:top w:val="none" w:sz="0" w:space="0" w:color="auto"/>
                <w:left w:val="none" w:sz="0" w:space="0" w:color="auto"/>
                <w:bottom w:val="none" w:sz="0" w:space="0" w:color="auto"/>
                <w:right w:val="none" w:sz="0" w:space="0" w:color="auto"/>
              </w:divBdr>
            </w:div>
          </w:divsChild>
        </w:div>
        <w:div w:id="1910118894">
          <w:marLeft w:val="0"/>
          <w:marRight w:val="0"/>
          <w:marTop w:val="0"/>
          <w:marBottom w:val="0"/>
          <w:divBdr>
            <w:top w:val="none" w:sz="0" w:space="0" w:color="auto"/>
            <w:left w:val="none" w:sz="0" w:space="0" w:color="auto"/>
            <w:bottom w:val="none" w:sz="0" w:space="0" w:color="auto"/>
            <w:right w:val="none" w:sz="0" w:space="0" w:color="auto"/>
          </w:divBdr>
          <w:divsChild>
            <w:div w:id="279920771">
              <w:marLeft w:val="0"/>
              <w:marRight w:val="0"/>
              <w:marTop w:val="0"/>
              <w:marBottom w:val="0"/>
              <w:divBdr>
                <w:top w:val="none" w:sz="0" w:space="0" w:color="auto"/>
                <w:left w:val="none" w:sz="0" w:space="0" w:color="auto"/>
                <w:bottom w:val="none" w:sz="0" w:space="0" w:color="auto"/>
                <w:right w:val="none" w:sz="0" w:space="0" w:color="auto"/>
              </w:divBdr>
            </w:div>
          </w:divsChild>
        </w:div>
        <w:div w:id="1985502427">
          <w:marLeft w:val="0"/>
          <w:marRight w:val="0"/>
          <w:marTop w:val="0"/>
          <w:marBottom w:val="0"/>
          <w:divBdr>
            <w:top w:val="none" w:sz="0" w:space="0" w:color="auto"/>
            <w:left w:val="none" w:sz="0" w:space="0" w:color="auto"/>
            <w:bottom w:val="none" w:sz="0" w:space="0" w:color="auto"/>
            <w:right w:val="none" w:sz="0" w:space="0" w:color="auto"/>
          </w:divBdr>
          <w:divsChild>
            <w:div w:id="1120687109">
              <w:marLeft w:val="0"/>
              <w:marRight w:val="0"/>
              <w:marTop w:val="0"/>
              <w:marBottom w:val="0"/>
              <w:divBdr>
                <w:top w:val="none" w:sz="0" w:space="0" w:color="auto"/>
                <w:left w:val="none" w:sz="0" w:space="0" w:color="auto"/>
                <w:bottom w:val="none" w:sz="0" w:space="0" w:color="auto"/>
                <w:right w:val="none" w:sz="0" w:space="0" w:color="auto"/>
              </w:divBdr>
            </w:div>
          </w:divsChild>
        </w:div>
        <w:div w:id="2117211952">
          <w:marLeft w:val="0"/>
          <w:marRight w:val="0"/>
          <w:marTop w:val="0"/>
          <w:marBottom w:val="0"/>
          <w:divBdr>
            <w:top w:val="none" w:sz="0" w:space="0" w:color="auto"/>
            <w:left w:val="none" w:sz="0" w:space="0" w:color="auto"/>
            <w:bottom w:val="none" w:sz="0" w:space="0" w:color="auto"/>
            <w:right w:val="none" w:sz="0" w:space="0" w:color="auto"/>
          </w:divBdr>
          <w:divsChild>
            <w:div w:id="4398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911028">
      <w:bodyDiv w:val="1"/>
      <w:marLeft w:val="0"/>
      <w:marRight w:val="0"/>
      <w:marTop w:val="0"/>
      <w:marBottom w:val="0"/>
      <w:divBdr>
        <w:top w:val="none" w:sz="0" w:space="0" w:color="auto"/>
        <w:left w:val="none" w:sz="0" w:space="0" w:color="auto"/>
        <w:bottom w:val="none" w:sz="0" w:space="0" w:color="auto"/>
        <w:right w:val="none" w:sz="0" w:space="0" w:color="auto"/>
      </w:divBdr>
      <w:divsChild>
        <w:div w:id="316804095">
          <w:marLeft w:val="0"/>
          <w:marRight w:val="0"/>
          <w:marTop w:val="0"/>
          <w:marBottom w:val="0"/>
          <w:divBdr>
            <w:top w:val="none" w:sz="0" w:space="0" w:color="auto"/>
            <w:left w:val="none" w:sz="0" w:space="0" w:color="auto"/>
            <w:bottom w:val="none" w:sz="0" w:space="0" w:color="auto"/>
            <w:right w:val="none" w:sz="0" w:space="0" w:color="auto"/>
          </w:divBdr>
          <w:divsChild>
            <w:div w:id="1706321013">
              <w:marLeft w:val="0"/>
              <w:marRight w:val="0"/>
              <w:marTop w:val="0"/>
              <w:marBottom w:val="0"/>
              <w:divBdr>
                <w:top w:val="none" w:sz="0" w:space="0" w:color="auto"/>
                <w:left w:val="none" w:sz="0" w:space="0" w:color="auto"/>
                <w:bottom w:val="none" w:sz="0" w:space="0" w:color="auto"/>
                <w:right w:val="none" w:sz="0" w:space="0" w:color="auto"/>
              </w:divBdr>
              <w:divsChild>
                <w:div w:id="68309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838618">
      <w:bodyDiv w:val="1"/>
      <w:marLeft w:val="0"/>
      <w:marRight w:val="0"/>
      <w:marTop w:val="0"/>
      <w:marBottom w:val="0"/>
      <w:divBdr>
        <w:top w:val="none" w:sz="0" w:space="0" w:color="auto"/>
        <w:left w:val="none" w:sz="0" w:space="0" w:color="auto"/>
        <w:bottom w:val="none" w:sz="0" w:space="0" w:color="auto"/>
        <w:right w:val="none" w:sz="0" w:space="0" w:color="auto"/>
      </w:divBdr>
      <w:divsChild>
        <w:div w:id="824319634">
          <w:marLeft w:val="0"/>
          <w:marRight w:val="0"/>
          <w:marTop w:val="150"/>
          <w:marBottom w:val="0"/>
          <w:divBdr>
            <w:top w:val="none" w:sz="0" w:space="0" w:color="auto"/>
            <w:left w:val="none" w:sz="0" w:space="0" w:color="auto"/>
            <w:bottom w:val="none" w:sz="0" w:space="0" w:color="auto"/>
            <w:right w:val="none" w:sz="0" w:space="0" w:color="auto"/>
          </w:divBdr>
          <w:divsChild>
            <w:div w:id="1253010537">
              <w:marLeft w:val="0"/>
              <w:marRight w:val="0"/>
              <w:marTop w:val="0"/>
              <w:marBottom w:val="0"/>
              <w:divBdr>
                <w:top w:val="none" w:sz="0" w:space="0" w:color="auto"/>
                <w:left w:val="none" w:sz="0" w:space="0" w:color="auto"/>
                <w:bottom w:val="none" w:sz="0" w:space="0" w:color="auto"/>
                <w:right w:val="none" w:sz="0" w:space="0" w:color="auto"/>
              </w:divBdr>
              <w:divsChild>
                <w:div w:id="977881695">
                  <w:marLeft w:val="450"/>
                  <w:marRight w:val="0"/>
                  <w:marTop w:val="75"/>
                  <w:marBottom w:val="0"/>
                  <w:divBdr>
                    <w:top w:val="none" w:sz="0" w:space="0" w:color="auto"/>
                    <w:left w:val="none" w:sz="0" w:space="0" w:color="auto"/>
                    <w:bottom w:val="none" w:sz="0" w:space="0" w:color="auto"/>
                    <w:right w:val="none" w:sz="0" w:space="0" w:color="auto"/>
                  </w:divBdr>
                  <w:divsChild>
                    <w:div w:id="104621092">
                      <w:marLeft w:val="0"/>
                      <w:marRight w:val="0"/>
                      <w:marTop w:val="120"/>
                      <w:marBottom w:val="120"/>
                      <w:divBdr>
                        <w:top w:val="single" w:sz="6" w:space="6" w:color="C0C0C0"/>
                        <w:left w:val="single" w:sz="6" w:space="6" w:color="C0C0C0"/>
                        <w:bottom w:val="single" w:sz="6" w:space="6" w:color="C0C0C0"/>
                        <w:right w:val="single" w:sz="6" w:space="6" w:color="C0C0C0"/>
                      </w:divBdr>
                    </w:div>
                    <w:div w:id="885793621">
                      <w:marLeft w:val="0"/>
                      <w:marRight w:val="0"/>
                      <w:marTop w:val="120"/>
                      <w:marBottom w:val="120"/>
                      <w:divBdr>
                        <w:top w:val="single" w:sz="6" w:space="6" w:color="C0C0C0"/>
                        <w:left w:val="single" w:sz="6" w:space="6" w:color="C0C0C0"/>
                        <w:bottom w:val="single" w:sz="6" w:space="6" w:color="C0C0C0"/>
                        <w:right w:val="single" w:sz="6" w:space="6" w:color="C0C0C0"/>
                      </w:divBdr>
                    </w:div>
                    <w:div w:id="1222640091">
                      <w:marLeft w:val="0"/>
                      <w:marRight w:val="0"/>
                      <w:marTop w:val="120"/>
                      <w:marBottom w:val="120"/>
                      <w:divBdr>
                        <w:top w:val="single" w:sz="6" w:space="6" w:color="C0C0C0"/>
                        <w:left w:val="single" w:sz="6" w:space="6" w:color="C0C0C0"/>
                        <w:bottom w:val="single" w:sz="6" w:space="6" w:color="C0C0C0"/>
                        <w:right w:val="single" w:sz="6" w:space="6" w:color="C0C0C0"/>
                      </w:divBdr>
                    </w:div>
                    <w:div w:id="1804303463">
                      <w:marLeft w:val="0"/>
                      <w:marRight w:val="0"/>
                      <w:marTop w:val="120"/>
                      <w:marBottom w:val="120"/>
                      <w:divBdr>
                        <w:top w:val="single" w:sz="6" w:space="6" w:color="C0C0C0"/>
                        <w:left w:val="single" w:sz="6" w:space="6" w:color="C0C0C0"/>
                        <w:bottom w:val="single" w:sz="6" w:space="6" w:color="C0C0C0"/>
                        <w:right w:val="single" w:sz="6" w:space="6" w:color="C0C0C0"/>
                      </w:divBdr>
                    </w:div>
                  </w:divsChild>
                </w:div>
              </w:divsChild>
            </w:div>
          </w:divsChild>
        </w:div>
      </w:divsChild>
    </w:div>
    <w:div w:id="1431046156">
      <w:bodyDiv w:val="1"/>
      <w:marLeft w:val="0"/>
      <w:marRight w:val="0"/>
      <w:marTop w:val="0"/>
      <w:marBottom w:val="0"/>
      <w:divBdr>
        <w:top w:val="none" w:sz="0" w:space="0" w:color="auto"/>
        <w:left w:val="none" w:sz="0" w:space="0" w:color="auto"/>
        <w:bottom w:val="none" w:sz="0" w:space="0" w:color="auto"/>
        <w:right w:val="none" w:sz="0" w:space="0" w:color="auto"/>
      </w:divBdr>
      <w:divsChild>
        <w:div w:id="213857886">
          <w:marLeft w:val="0"/>
          <w:marRight w:val="0"/>
          <w:marTop w:val="0"/>
          <w:marBottom w:val="0"/>
          <w:divBdr>
            <w:top w:val="none" w:sz="0" w:space="0" w:color="auto"/>
            <w:left w:val="none" w:sz="0" w:space="0" w:color="auto"/>
            <w:bottom w:val="none" w:sz="0" w:space="0" w:color="auto"/>
            <w:right w:val="none" w:sz="0" w:space="0" w:color="auto"/>
          </w:divBdr>
        </w:div>
      </w:divsChild>
    </w:div>
    <w:div w:id="1452894516">
      <w:bodyDiv w:val="1"/>
      <w:marLeft w:val="0"/>
      <w:marRight w:val="0"/>
      <w:marTop w:val="0"/>
      <w:marBottom w:val="0"/>
      <w:divBdr>
        <w:top w:val="none" w:sz="0" w:space="0" w:color="auto"/>
        <w:left w:val="none" w:sz="0" w:space="0" w:color="auto"/>
        <w:bottom w:val="none" w:sz="0" w:space="0" w:color="auto"/>
        <w:right w:val="none" w:sz="0" w:space="0" w:color="auto"/>
      </w:divBdr>
      <w:divsChild>
        <w:div w:id="1896114492">
          <w:marLeft w:val="0"/>
          <w:marRight w:val="0"/>
          <w:marTop w:val="0"/>
          <w:marBottom w:val="0"/>
          <w:divBdr>
            <w:top w:val="none" w:sz="0" w:space="0" w:color="auto"/>
            <w:left w:val="none" w:sz="0" w:space="0" w:color="auto"/>
            <w:bottom w:val="none" w:sz="0" w:space="0" w:color="auto"/>
            <w:right w:val="none" w:sz="0" w:space="0" w:color="auto"/>
          </w:divBdr>
        </w:div>
      </w:divsChild>
    </w:div>
    <w:div w:id="1468207715">
      <w:bodyDiv w:val="1"/>
      <w:marLeft w:val="0"/>
      <w:marRight w:val="0"/>
      <w:marTop w:val="0"/>
      <w:marBottom w:val="0"/>
      <w:divBdr>
        <w:top w:val="none" w:sz="0" w:space="0" w:color="auto"/>
        <w:left w:val="none" w:sz="0" w:space="0" w:color="auto"/>
        <w:bottom w:val="none" w:sz="0" w:space="0" w:color="auto"/>
        <w:right w:val="none" w:sz="0" w:space="0" w:color="auto"/>
      </w:divBdr>
      <w:divsChild>
        <w:div w:id="25448149">
          <w:marLeft w:val="0"/>
          <w:marRight w:val="0"/>
          <w:marTop w:val="0"/>
          <w:marBottom w:val="0"/>
          <w:divBdr>
            <w:top w:val="none" w:sz="0" w:space="0" w:color="auto"/>
            <w:left w:val="none" w:sz="0" w:space="0" w:color="auto"/>
            <w:bottom w:val="none" w:sz="0" w:space="0" w:color="auto"/>
            <w:right w:val="none" w:sz="0" w:space="0" w:color="auto"/>
          </w:divBdr>
        </w:div>
        <w:div w:id="1533808430">
          <w:marLeft w:val="0"/>
          <w:marRight w:val="0"/>
          <w:marTop w:val="0"/>
          <w:marBottom w:val="0"/>
          <w:divBdr>
            <w:top w:val="none" w:sz="0" w:space="0" w:color="auto"/>
            <w:left w:val="none" w:sz="0" w:space="0" w:color="auto"/>
            <w:bottom w:val="none" w:sz="0" w:space="0" w:color="auto"/>
            <w:right w:val="none" w:sz="0" w:space="0" w:color="auto"/>
          </w:divBdr>
        </w:div>
      </w:divsChild>
    </w:div>
    <w:div w:id="1506281349">
      <w:bodyDiv w:val="1"/>
      <w:marLeft w:val="0"/>
      <w:marRight w:val="0"/>
      <w:marTop w:val="0"/>
      <w:marBottom w:val="0"/>
      <w:divBdr>
        <w:top w:val="none" w:sz="0" w:space="0" w:color="auto"/>
        <w:left w:val="none" w:sz="0" w:space="0" w:color="auto"/>
        <w:bottom w:val="none" w:sz="0" w:space="0" w:color="auto"/>
        <w:right w:val="none" w:sz="0" w:space="0" w:color="auto"/>
      </w:divBdr>
      <w:divsChild>
        <w:div w:id="1750076205">
          <w:marLeft w:val="0"/>
          <w:marRight w:val="0"/>
          <w:marTop w:val="0"/>
          <w:marBottom w:val="0"/>
          <w:divBdr>
            <w:top w:val="none" w:sz="0" w:space="0" w:color="auto"/>
            <w:left w:val="none" w:sz="0" w:space="0" w:color="auto"/>
            <w:bottom w:val="none" w:sz="0" w:space="0" w:color="auto"/>
            <w:right w:val="none" w:sz="0" w:space="0" w:color="auto"/>
          </w:divBdr>
        </w:div>
      </w:divsChild>
    </w:div>
    <w:div w:id="1526169414">
      <w:bodyDiv w:val="1"/>
      <w:marLeft w:val="0"/>
      <w:marRight w:val="0"/>
      <w:marTop w:val="0"/>
      <w:marBottom w:val="0"/>
      <w:divBdr>
        <w:top w:val="none" w:sz="0" w:space="0" w:color="auto"/>
        <w:left w:val="none" w:sz="0" w:space="0" w:color="auto"/>
        <w:bottom w:val="none" w:sz="0" w:space="0" w:color="auto"/>
        <w:right w:val="none" w:sz="0" w:space="0" w:color="auto"/>
      </w:divBdr>
      <w:divsChild>
        <w:div w:id="1841307586">
          <w:marLeft w:val="0"/>
          <w:marRight w:val="0"/>
          <w:marTop w:val="0"/>
          <w:marBottom w:val="0"/>
          <w:divBdr>
            <w:top w:val="none" w:sz="0" w:space="0" w:color="auto"/>
            <w:left w:val="none" w:sz="0" w:space="0" w:color="auto"/>
            <w:bottom w:val="none" w:sz="0" w:space="0" w:color="auto"/>
            <w:right w:val="none" w:sz="0" w:space="0" w:color="auto"/>
          </w:divBdr>
        </w:div>
      </w:divsChild>
    </w:div>
    <w:div w:id="1570505364">
      <w:bodyDiv w:val="1"/>
      <w:marLeft w:val="0"/>
      <w:marRight w:val="0"/>
      <w:marTop w:val="0"/>
      <w:marBottom w:val="0"/>
      <w:divBdr>
        <w:top w:val="none" w:sz="0" w:space="0" w:color="auto"/>
        <w:left w:val="none" w:sz="0" w:space="0" w:color="auto"/>
        <w:bottom w:val="none" w:sz="0" w:space="0" w:color="auto"/>
        <w:right w:val="none" w:sz="0" w:space="0" w:color="auto"/>
      </w:divBdr>
    </w:div>
    <w:div w:id="1587421427">
      <w:bodyDiv w:val="1"/>
      <w:marLeft w:val="0"/>
      <w:marRight w:val="0"/>
      <w:marTop w:val="0"/>
      <w:marBottom w:val="0"/>
      <w:divBdr>
        <w:top w:val="none" w:sz="0" w:space="0" w:color="auto"/>
        <w:left w:val="none" w:sz="0" w:space="0" w:color="auto"/>
        <w:bottom w:val="none" w:sz="0" w:space="0" w:color="auto"/>
        <w:right w:val="none" w:sz="0" w:space="0" w:color="auto"/>
      </w:divBdr>
      <w:divsChild>
        <w:div w:id="896865493">
          <w:marLeft w:val="0"/>
          <w:marRight w:val="0"/>
          <w:marTop w:val="0"/>
          <w:marBottom w:val="0"/>
          <w:divBdr>
            <w:top w:val="none" w:sz="0" w:space="0" w:color="auto"/>
            <w:left w:val="none" w:sz="0" w:space="0" w:color="auto"/>
            <w:bottom w:val="none" w:sz="0" w:space="0" w:color="auto"/>
            <w:right w:val="none" w:sz="0" w:space="0" w:color="auto"/>
          </w:divBdr>
        </w:div>
        <w:div w:id="1061055404">
          <w:marLeft w:val="0"/>
          <w:marRight w:val="0"/>
          <w:marTop w:val="0"/>
          <w:marBottom w:val="0"/>
          <w:divBdr>
            <w:top w:val="none" w:sz="0" w:space="0" w:color="auto"/>
            <w:left w:val="none" w:sz="0" w:space="0" w:color="auto"/>
            <w:bottom w:val="none" w:sz="0" w:space="0" w:color="auto"/>
            <w:right w:val="none" w:sz="0" w:space="0" w:color="auto"/>
          </w:divBdr>
        </w:div>
      </w:divsChild>
    </w:div>
    <w:div w:id="1617101207">
      <w:bodyDiv w:val="1"/>
      <w:marLeft w:val="0"/>
      <w:marRight w:val="0"/>
      <w:marTop w:val="0"/>
      <w:marBottom w:val="0"/>
      <w:divBdr>
        <w:top w:val="none" w:sz="0" w:space="0" w:color="auto"/>
        <w:left w:val="none" w:sz="0" w:space="0" w:color="auto"/>
        <w:bottom w:val="none" w:sz="0" w:space="0" w:color="auto"/>
        <w:right w:val="none" w:sz="0" w:space="0" w:color="auto"/>
      </w:divBdr>
      <w:divsChild>
        <w:div w:id="819738170">
          <w:marLeft w:val="0"/>
          <w:marRight w:val="0"/>
          <w:marTop w:val="0"/>
          <w:marBottom w:val="0"/>
          <w:divBdr>
            <w:top w:val="none" w:sz="0" w:space="0" w:color="auto"/>
            <w:left w:val="none" w:sz="0" w:space="0" w:color="auto"/>
            <w:bottom w:val="none" w:sz="0" w:space="0" w:color="auto"/>
            <w:right w:val="none" w:sz="0" w:space="0" w:color="auto"/>
          </w:divBdr>
          <w:divsChild>
            <w:div w:id="1443845447">
              <w:marLeft w:val="0"/>
              <w:marRight w:val="0"/>
              <w:marTop w:val="0"/>
              <w:marBottom w:val="0"/>
              <w:divBdr>
                <w:top w:val="none" w:sz="0" w:space="0" w:color="auto"/>
                <w:left w:val="none" w:sz="0" w:space="0" w:color="auto"/>
                <w:bottom w:val="none" w:sz="0" w:space="0" w:color="auto"/>
                <w:right w:val="none" w:sz="0" w:space="0" w:color="auto"/>
              </w:divBdr>
              <w:divsChild>
                <w:div w:id="1371029040">
                  <w:marLeft w:val="0"/>
                  <w:marRight w:val="0"/>
                  <w:marTop w:val="0"/>
                  <w:marBottom w:val="0"/>
                  <w:divBdr>
                    <w:top w:val="none" w:sz="0" w:space="0" w:color="auto"/>
                    <w:left w:val="none" w:sz="0" w:space="0" w:color="auto"/>
                    <w:bottom w:val="none" w:sz="0" w:space="0" w:color="auto"/>
                    <w:right w:val="none" w:sz="0" w:space="0" w:color="auto"/>
                  </w:divBdr>
                  <w:divsChild>
                    <w:div w:id="3827161">
                      <w:marLeft w:val="0"/>
                      <w:marRight w:val="0"/>
                      <w:marTop w:val="0"/>
                      <w:marBottom w:val="0"/>
                      <w:divBdr>
                        <w:top w:val="none" w:sz="0" w:space="0" w:color="auto"/>
                        <w:left w:val="none" w:sz="0" w:space="0" w:color="auto"/>
                        <w:bottom w:val="none" w:sz="0" w:space="0" w:color="auto"/>
                        <w:right w:val="none" w:sz="0" w:space="0" w:color="auto"/>
                      </w:divBdr>
                    </w:div>
                    <w:div w:id="74133180">
                      <w:marLeft w:val="0"/>
                      <w:marRight w:val="0"/>
                      <w:marTop w:val="0"/>
                      <w:marBottom w:val="0"/>
                      <w:divBdr>
                        <w:top w:val="none" w:sz="0" w:space="0" w:color="auto"/>
                        <w:left w:val="none" w:sz="0" w:space="0" w:color="auto"/>
                        <w:bottom w:val="none" w:sz="0" w:space="0" w:color="auto"/>
                        <w:right w:val="none" w:sz="0" w:space="0" w:color="auto"/>
                      </w:divBdr>
                    </w:div>
                    <w:div w:id="117684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739852">
      <w:bodyDiv w:val="1"/>
      <w:marLeft w:val="0"/>
      <w:marRight w:val="0"/>
      <w:marTop w:val="0"/>
      <w:marBottom w:val="0"/>
      <w:divBdr>
        <w:top w:val="none" w:sz="0" w:space="0" w:color="auto"/>
        <w:left w:val="none" w:sz="0" w:space="0" w:color="auto"/>
        <w:bottom w:val="none" w:sz="0" w:space="0" w:color="auto"/>
        <w:right w:val="none" w:sz="0" w:space="0" w:color="auto"/>
      </w:divBdr>
      <w:divsChild>
        <w:div w:id="1315334377">
          <w:marLeft w:val="0"/>
          <w:marRight w:val="90"/>
          <w:marTop w:val="0"/>
          <w:marBottom w:val="0"/>
          <w:divBdr>
            <w:top w:val="none" w:sz="0" w:space="0" w:color="auto"/>
            <w:left w:val="none" w:sz="0" w:space="0" w:color="auto"/>
            <w:bottom w:val="none" w:sz="0" w:space="0" w:color="auto"/>
            <w:right w:val="none" w:sz="0" w:space="0" w:color="auto"/>
          </w:divBdr>
          <w:divsChild>
            <w:div w:id="1373264661">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752654113">
      <w:bodyDiv w:val="1"/>
      <w:marLeft w:val="0"/>
      <w:marRight w:val="0"/>
      <w:marTop w:val="0"/>
      <w:marBottom w:val="0"/>
      <w:divBdr>
        <w:top w:val="none" w:sz="0" w:space="0" w:color="auto"/>
        <w:left w:val="none" w:sz="0" w:space="0" w:color="auto"/>
        <w:bottom w:val="none" w:sz="0" w:space="0" w:color="auto"/>
        <w:right w:val="none" w:sz="0" w:space="0" w:color="auto"/>
      </w:divBdr>
    </w:div>
    <w:div w:id="1756321031">
      <w:bodyDiv w:val="1"/>
      <w:marLeft w:val="0"/>
      <w:marRight w:val="0"/>
      <w:marTop w:val="0"/>
      <w:marBottom w:val="0"/>
      <w:divBdr>
        <w:top w:val="none" w:sz="0" w:space="0" w:color="auto"/>
        <w:left w:val="none" w:sz="0" w:space="0" w:color="auto"/>
        <w:bottom w:val="none" w:sz="0" w:space="0" w:color="auto"/>
        <w:right w:val="none" w:sz="0" w:space="0" w:color="auto"/>
      </w:divBdr>
      <w:divsChild>
        <w:div w:id="514344194">
          <w:marLeft w:val="0"/>
          <w:marRight w:val="90"/>
          <w:marTop w:val="0"/>
          <w:marBottom w:val="0"/>
          <w:divBdr>
            <w:top w:val="none" w:sz="0" w:space="0" w:color="auto"/>
            <w:left w:val="none" w:sz="0" w:space="0" w:color="auto"/>
            <w:bottom w:val="none" w:sz="0" w:space="0" w:color="auto"/>
            <w:right w:val="none" w:sz="0" w:space="0" w:color="auto"/>
          </w:divBdr>
          <w:divsChild>
            <w:div w:id="151861296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766460597">
      <w:bodyDiv w:val="1"/>
      <w:marLeft w:val="0"/>
      <w:marRight w:val="0"/>
      <w:marTop w:val="0"/>
      <w:marBottom w:val="0"/>
      <w:divBdr>
        <w:top w:val="none" w:sz="0" w:space="0" w:color="auto"/>
        <w:left w:val="none" w:sz="0" w:space="0" w:color="auto"/>
        <w:bottom w:val="none" w:sz="0" w:space="0" w:color="auto"/>
        <w:right w:val="none" w:sz="0" w:space="0" w:color="auto"/>
      </w:divBdr>
    </w:div>
    <w:div w:id="1774547794">
      <w:bodyDiv w:val="1"/>
      <w:marLeft w:val="0"/>
      <w:marRight w:val="0"/>
      <w:marTop w:val="0"/>
      <w:marBottom w:val="0"/>
      <w:divBdr>
        <w:top w:val="none" w:sz="0" w:space="0" w:color="auto"/>
        <w:left w:val="none" w:sz="0" w:space="0" w:color="auto"/>
        <w:bottom w:val="none" w:sz="0" w:space="0" w:color="auto"/>
        <w:right w:val="none" w:sz="0" w:space="0" w:color="auto"/>
      </w:divBdr>
      <w:divsChild>
        <w:div w:id="1176193525">
          <w:marLeft w:val="0"/>
          <w:marRight w:val="0"/>
          <w:marTop w:val="0"/>
          <w:marBottom w:val="0"/>
          <w:divBdr>
            <w:top w:val="none" w:sz="0" w:space="0" w:color="auto"/>
            <w:left w:val="none" w:sz="0" w:space="0" w:color="auto"/>
            <w:bottom w:val="none" w:sz="0" w:space="0" w:color="auto"/>
            <w:right w:val="none" w:sz="0" w:space="0" w:color="auto"/>
          </w:divBdr>
        </w:div>
      </w:divsChild>
    </w:div>
    <w:div w:id="1805153215">
      <w:bodyDiv w:val="1"/>
      <w:marLeft w:val="0"/>
      <w:marRight w:val="0"/>
      <w:marTop w:val="0"/>
      <w:marBottom w:val="0"/>
      <w:divBdr>
        <w:top w:val="none" w:sz="0" w:space="0" w:color="auto"/>
        <w:left w:val="none" w:sz="0" w:space="0" w:color="auto"/>
        <w:bottom w:val="none" w:sz="0" w:space="0" w:color="auto"/>
        <w:right w:val="none" w:sz="0" w:space="0" w:color="auto"/>
      </w:divBdr>
      <w:divsChild>
        <w:div w:id="325859587">
          <w:marLeft w:val="0"/>
          <w:marRight w:val="0"/>
          <w:marTop w:val="0"/>
          <w:marBottom w:val="0"/>
          <w:divBdr>
            <w:top w:val="none" w:sz="0" w:space="0" w:color="auto"/>
            <w:left w:val="none" w:sz="0" w:space="0" w:color="auto"/>
            <w:bottom w:val="none" w:sz="0" w:space="0" w:color="auto"/>
            <w:right w:val="none" w:sz="0" w:space="0" w:color="auto"/>
          </w:divBdr>
        </w:div>
      </w:divsChild>
    </w:div>
    <w:div w:id="1810323123">
      <w:bodyDiv w:val="1"/>
      <w:marLeft w:val="0"/>
      <w:marRight w:val="0"/>
      <w:marTop w:val="0"/>
      <w:marBottom w:val="0"/>
      <w:divBdr>
        <w:top w:val="none" w:sz="0" w:space="0" w:color="auto"/>
        <w:left w:val="none" w:sz="0" w:space="0" w:color="auto"/>
        <w:bottom w:val="none" w:sz="0" w:space="0" w:color="auto"/>
        <w:right w:val="none" w:sz="0" w:space="0" w:color="auto"/>
      </w:divBdr>
      <w:divsChild>
        <w:div w:id="2036804871">
          <w:marLeft w:val="0"/>
          <w:marRight w:val="90"/>
          <w:marTop w:val="0"/>
          <w:marBottom w:val="0"/>
          <w:divBdr>
            <w:top w:val="none" w:sz="0" w:space="0" w:color="auto"/>
            <w:left w:val="none" w:sz="0" w:space="0" w:color="auto"/>
            <w:bottom w:val="none" w:sz="0" w:space="0" w:color="auto"/>
            <w:right w:val="none" w:sz="0" w:space="0" w:color="auto"/>
          </w:divBdr>
          <w:divsChild>
            <w:div w:id="103573406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881818408">
      <w:bodyDiv w:val="1"/>
      <w:marLeft w:val="0"/>
      <w:marRight w:val="0"/>
      <w:marTop w:val="0"/>
      <w:marBottom w:val="0"/>
      <w:divBdr>
        <w:top w:val="none" w:sz="0" w:space="0" w:color="auto"/>
        <w:left w:val="none" w:sz="0" w:space="0" w:color="auto"/>
        <w:bottom w:val="none" w:sz="0" w:space="0" w:color="auto"/>
        <w:right w:val="none" w:sz="0" w:space="0" w:color="auto"/>
      </w:divBdr>
      <w:divsChild>
        <w:div w:id="221913677">
          <w:marLeft w:val="0"/>
          <w:marRight w:val="0"/>
          <w:marTop w:val="150"/>
          <w:marBottom w:val="0"/>
          <w:divBdr>
            <w:top w:val="none" w:sz="0" w:space="0" w:color="auto"/>
            <w:left w:val="none" w:sz="0" w:space="0" w:color="auto"/>
            <w:bottom w:val="none" w:sz="0" w:space="0" w:color="auto"/>
            <w:right w:val="none" w:sz="0" w:space="0" w:color="auto"/>
          </w:divBdr>
          <w:divsChild>
            <w:div w:id="1875457335">
              <w:marLeft w:val="0"/>
              <w:marRight w:val="0"/>
              <w:marTop w:val="0"/>
              <w:marBottom w:val="0"/>
              <w:divBdr>
                <w:top w:val="none" w:sz="0" w:space="0" w:color="auto"/>
                <w:left w:val="none" w:sz="0" w:space="0" w:color="auto"/>
                <w:bottom w:val="none" w:sz="0" w:space="0" w:color="auto"/>
                <w:right w:val="none" w:sz="0" w:space="0" w:color="auto"/>
              </w:divBdr>
              <w:divsChild>
                <w:div w:id="1933854915">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98199571">
      <w:bodyDiv w:val="1"/>
      <w:marLeft w:val="0"/>
      <w:marRight w:val="0"/>
      <w:marTop w:val="0"/>
      <w:marBottom w:val="0"/>
      <w:divBdr>
        <w:top w:val="none" w:sz="0" w:space="0" w:color="auto"/>
        <w:left w:val="none" w:sz="0" w:space="0" w:color="auto"/>
        <w:bottom w:val="none" w:sz="0" w:space="0" w:color="auto"/>
        <w:right w:val="none" w:sz="0" w:space="0" w:color="auto"/>
      </w:divBdr>
      <w:divsChild>
        <w:div w:id="1117286627">
          <w:marLeft w:val="0"/>
          <w:marRight w:val="0"/>
          <w:marTop w:val="0"/>
          <w:marBottom w:val="0"/>
          <w:divBdr>
            <w:top w:val="none" w:sz="0" w:space="0" w:color="auto"/>
            <w:left w:val="none" w:sz="0" w:space="0" w:color="auto"/>
            <w:bottom w:val="none" w:sz="0" w:space="0" w:color="auto"/>
            <w:right w:val="none" w:sz="0" w:space="0" w:color="auto"/>
          </w:divBdr>
        </w:div>
      </w:divsChild>
    </w:div>
    <w:div w:id="1947345109">
      <w:bodyDiv w:val="1"/>
      <w:marLeft w:val="0"/>
      <w:marRight w:val="0"/>
      <w:marTop w:val="0"/>
      <w:marBottom w:val="0"/>
      <w:divBdr>
        <w:top w:val="none" w:sz="0" w:space="0" w:color="auto"/>
        <w:left w:val="none" w:sz="0" w:space="0" w:color="auto"/>
        <w:bottom w:val="none" w:sz="0" w:space="0" w:color="auto"/>
        <w:right w:val="none" w:sz="0" w:space="0" w:color="auto"/>
      </w:divBdr>
    </w:div>
    <w:div w:id="1964968131">
      <w:bodyDiv w:val="1"/>
      <w:marLeft w:val="0"/>
      <w:marRight w:val="0"/>
      <w:marTop w:val="0"/>
      <w:marBottom w:val="0"/>
      <w:divBdr>
        <w:top w:val="none" w:sz="0" w:space="0" w:color="auto"/>
        <w:left w:val="none" w:sz="0" w:space="0" w:color="auto"/>
        <w:bottom w:val="none" w:sz="0" w:space="0" w:color="auto"/>
        <w:right w:val="none" w:sz="0" w:space="0" w:color="auto"/>
      </w:divBdr>
    </w:div>
    <w:div w:id="1998261738">
      <w:bodyDiv w:val="1"/>
      <w:marLeft w:val="0"/>
      <w:marRight w:val="0"/>
      <w:marTop w:val="0"/>
      <w:marBottom w:val="0"/>
      <w:divBdr>
        <w:top w:val="none" w:sz="0" w:space="0" w:color="auto"/>
        <w:left w:val="none" w:sz="0" w:space="0" w:color="auto"/>
        <w:bottom w:val="none" w:sz="0" w:space="0" w:color="auto"/>
        <w:right w:val="none" w:sz="0" w:space="0" w:color="auto"/>
      </w:divBdr>
      <w:divsChild>
        <w:div w:id="1427143815">
          <w:marLeft w:val="0"/>
          <w:marRight w:val="0"/>
          <w:marTop w:val="150"/>
          <w:marBottom w:val="0"/>
          <w:divBdr>
            <w:top w:val="none" w:sz="0" w:space="0" w:color="auto"/>
            <w:left w:val="none" w:sz="0" w:space="0" w:color="auto"/>
            <w:bottom w:val="none" w:sz="0" w:space="0" w:color="auto"/>
            <w:right w:val="none" w:sz="0" w:space="0" w:color="auto"/>
          </w:divBdr>
          <w:divsChild>
            <w:div w:id="1798596367">
              <w:marLeft w:val="0"/>
              <w:marRight w:val="0"/>
              <w:marTop w:val="0"/>
              <w:marBottom w:val="0"/>
              <w:divBdr>
                <w:top w:val="none" w:sz="0" w:space="0" w:color="auto"/>
                <w:left w:val="none" w:sz="0" w:space="0" w:color="auto"/>
                <w:bottom w:val="none" w:sz="0" w:space="0" w:color="auto"/>
                <w:right w:val="none" w:sz="0" w:space="0" w:color="auto"/>
              </w:divBdr>
              <w:divsChild>
                <w:div w:id="210692403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18069254">
      <w:bodyDiv w:val="1"/>
      <w:marLeft w:val="0"/>
      <w:marRight w:val="0"/>
      <w:marTop w:val="0"/>
      <w:marBottom w:val="0"/>
      <w:divBdr>
        <w:top w:val="none" w:sz="0" w:space="0" w:color="auto"/>
        <w:left w:val="none" w:sz="0" w:space="0" w:color="auto"/>
        <w:bottom w:val="none" w:sz="0" w:space="0" w:color="auto"/>
        <w:right w:val="none" w:sz="0" w:space="0" w:color="auto"/>
      </w:divBdr>
      <w:divsChild>
        <w:div w:id="704595936">
          <w:marLeft w:val="0"/>
          <w:marRight w:val="0"/>
          <w:marTop w:val="0"/>
          <w:marBottom w:val="0"/>
          <w:divBdr>
            <w:top w:val="none" w:sz="0" w:space="0" w:color="auto"/>
            <w:left w:val="none" w:sz="0" w:space="0" w:color="auto"/>
            <w:bottom w:val="none" w:sz="0" w:space="0" w:color="auto"/>
            <w:right w:val="none" w:sz="0" w:space="0" w:color="auto"/>
          </w:divBdr>
        </w:div>
      </w:divsChild>
    </w:div>
    <w:div w:id="2024357903">
      <w:bodyDiv w:val="1"/>
      <w:marLeft w:val="0"/>
      <w:marRight w:val="0"/>
      <w:marTop w:val="0"/>
      <w:marBottom w:val="0"/>
      <w:divBdr>
        <w:top w:val="none" w:sz="0" w:space="0" w:color="auto"/>
        <w:left w:val="none" w:sz="0" w:space="0" w:color="auto"/>
        <w:bottom w:val="none" w:sz="0" w:space="0" w:color="auto"/>
        <w:right w:val="none" w:sz="0" w:space="0" w:color="auto"/>
      </w:divBdr>
      <w:divsChild>
        <w:div w:id="1399784322">
          <w:marLeft w:val="0"/>
          <w:marRight w:val="0"/>
          <w:marTop w:val="0"/>
          <w:marBottom w:val="0"/>
          <w:divBdr>
            <w:top w:val="none" w:sz="0" w:space="0" w:color="auto"/>
            <w:left w:val="none" w:sz="0" w:space="0" w:color="auto"/>
            <w:bottom w:val="none" w:sz="0" w:space="0" w:color="auto"/>
            <w:right w:val="none" w:sz="0" w:space="0" w:color="auto"/>
          </w:divBdr>
        </w:div>
      </w:divsChild>
    </w:div>
    <w:div w:id="2039770026">
      <w:bodyDiv w:val="1"/>
      <w:marLeft w:val="0"/>
      <w:marRight w:val="0"/>
      <w:marTop w:val="0"/>
      <w:marBottom w:val="0"/>
      <w:divBdr>
        <w:top w:val="none" w:sz="0" w:space="0" w:color="auto"/>
        <w:left w:val="none" w:sz="0" w:space="0" w:color="auto"/>
        <w:bottom w:val="none" w:sz="0" w:space="0" w:color="auto"/>
        <w:right w:val="none" w:sz="0" w:space="0" w:color="auto"/>
      </w:divBdr>
    </w:div>
    <w:div w:id="2071729946">
      <w:bodyDiv w:val="1"/>
      <w:marLeft w:val="0"/>
      <w:marRight w:val="0"/>
      <w:marTop w:val="0"/>
      <w:marBottom w:val="0"/>
      <w:divBdr>
        <w:top w:val="none" w:sz="0" w:space="0" w:color="auto"/>
        <w:left w:val="none" w:sz="0" w:space="0" w:color="auto"/>
        <w:bottom w:val="none" w:sz="0" w:space="0" w:color="auto"/>
        <w:right w:val="none" w:sz="0" w:space="0" w:color="auto"/>
      </w:divBdr>
      <w:divsChild>
        <w:div w:id="65078926">
          <w:marLeft w:val="0"/>
          <w:marRight w:val="90"/>
          <w:marTop w:val="0"/>
          <w:marBottom w:val="0"/>
          <w:divBdr>
            <w:top w:val="none" w:sz="0" w:space="0" w:color="auto"/>
            <w:left w:val="none" w:sz="0" w:space="0" w:color="auto"/>
            <w:bottom w:val="none" w:sz="0" w:space="0" w:color="auto"/>
            <w:right w:val="none" w:sz="0" w:space="0" w:color="auto"/>
          </w:divBdr>
          <w:divsChild>
            <w:div w:id="206609937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2100250321">
      <w:bodyDiv w:val="1"/>
      <w:marLeft w:val="0"/>
      <w:marRight w:val="0"/>
      <w:marTop w:val="0"/>
      <w:marBottom w:val="0"/>
      <w:divBdr>
        <w:top w:val="none" w:sz="0" w:space="0" w:color="auto"/>
        <w:left w:val="none" w:sz="0" w:space="0" w:color="auto"/>
        <w:bottom w:val="none" w:sz="0" w:space="0" w:color="auto"/>
        <w:right w:val="none" w:sz="0" w:space="0" w:color="auto"/>
      </w:divBdr>
      <w:divsChild>
        <w:div w:id="1973362570">
          <w:marLeft w:val="0"/>
          <w:marRight w:val="0"/>
          <w:marTop w:val="0"/>
          <w:marBottom w:val="0"/>
          <w:divBdr>
            <w:top w:val="none" w:sz="0" w:space="0" w:color="auto"/>
            <w:left w:val="none" w:sz="0" w:space="0" w:color="auto"/>
            <w:bottom w:val="none" w:sz="0" w:space="0" w:color="auto"/>
            <w:right w:val="none" w:sz="0" w:space="0" w:color="auto"/>
          </w:divBdr>
          <w:divsChild>
            <w:div w:id="1267158618">
              <w:marLeft w:val="0"/>
              <w:marRight w:val="0"/>
              <w:marTop w:val="0"/>
              <w:marBottom w:val="0"/>
              <w:divBdr>
                <w:top w:val="none" w:sz="0" w:space="0" w:color="auto"/>
                <w:left w:val="none" w:sz="0" w:space="0" w:color="auto"/>
                <w:bottom w:val="none" w:sz="0" w:space="0" w:color="auto"/>
                <w:right w:val="none" w:sz="0" w:space="0" w:color="auto"/>
              </w:divBdr>
            </w:div>
          </w:divsChild>
        </w:div>
        <w:div w:id="1982807387">
          <w:marLeft w:val="0"/>
          <w:marRight w:val="0"/>
          <w:marTop w:val="0"/>
          <w:marBottom w:val="0"/>
          <w:divBdr>
            <w:top w:val="none" w:sz="0" w:space="0" w:color="auto"/>
            <w:left w:val="none" w:sz="0" w:space="0" w:color="auto"/>
            <w:bottom w:val="none" w:sz="0" w:space="0" w:color="auto"/>
            <w:right w:val="none" w:sz="0" w:space="0" w:color="auto"/>
          </w:divBdr>
          <w:divsChild>
            <w:div w:id="115878981">
              <w:marLeft w:val="0"/>
              <w:marRight w:val="0"/>
              <w:marTop w:val="0"/>
              <w:marBottom w:val="0"/>
              <w:divBdr>
                <w:top w:val="none" w:sz="0" w:space="0" w:color="auto"/>
                <w:left w:val="none" w:sz="0" w:space="0" w:color="auto"/>
                <w:bottom w:val="none" w:sz="0" w:space="0" w:color="auto"/>
                <w:right w:val="none" w:sz="0" w:space="0" w:color="auto"/>
              </w:divBdr>
            </w:div>
          </w:divsChild>
        </w:div>
        <w:div w:id="2056930559">
          <w:marLeft w:val="0"/>
          <w:marRight w:val="0"/>
          <w:marTop w:val="0"/>
          <w:marBottom w:val="0"/>
          <w:divBdr>
            <w:top w:val="none" w:sz="0" w:space="0" w:color="auto"/>
            <w:left w:val="none" w:sz="0" w:space="0" w:color="auto"/>
            <w:bottom w:val="none" w:sz="0" w:space="0" w:color="auto"/>
            <w:right w:val="none" w:sz="0" w:space="0" w:color="auto"/>
          </w:divBdr>
          <w:divsChild>
            <w:div w:id="1282105197">
              <w:marLeft w:val="0"/>
              <w:marRight w:val="0"/>
              <w:marTop w:val="0"/>
              <w:marBottom w:val="0"/>
              <w:divBdr>
                <w:top w:val="none" w:sz="0" w:space="0" w:color="auto"/>
                <w:left w:val="none" w:sz="0" w:space="0" w:color="auto"/>
                <w:bottom w:val="none" w:sz="0" w:space="0" w:color="auto"/>
                <w:right w:val="none" w:sz="0" w:space="0" w:color="auto"/>
              </w:divBdr>
            </w:div>
          </w:divsChild>
        </w:div>
        <w:div w:id="2104640622">
          <w:marLeft w:val="0"/>
          <w:marRight w:val="0"/>
          <w:marTop w:val="0"/>
          <w:marBottom w:val="0"/>
          <w:divBdr>
            <w:top w:val="none" w:sz="0" w:space="0" w:color="auto"/>
            <w:left w:val="none" w:sz="0" w:space="0" w:color="auto"/>
            <w:bottom w:val="none" w:sz="0" w:space="0" w:color="auto"/>
            <w:right w:val="none" w:sz="0" w:space="0" w:color="auto"/>
          </w:divBdr>
          <w:divsChild>
            <w:div w:id="179910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8358">
      <w:bodyDiv w:val="1"/>
      <w:marLeft w:val="0"/>
      <w:marRight w:val="0"/>
      <w:marTop w:val="0"/>
      <w:marBottom w:val="0"/>
      <w:divBdr>
        <w:top w:val="none" w:sz="0" w:space="0" w:color="auto"/>
        <w:left w:val="none" w:sz="0" w:space="0" w:color="auto"/>
        <w:bottom w:val="none" w:sz="0" w:space="0" w:color="auto"/>
        <w:right w:val="none" w:sz="0" w:space="0" w:color="auto"/>
      </w:divBdr>
      <w:divsChild>
        <w:div w:id="993223023">
          <w:marLeft w:val="0"/>
          <w:marRight w:val="0"/>
          <w:marTop w:val="0"/>
          <w:marBottom w:val="0"/>
          <w:divBdr>
            <w:top w:val="none" w:sz="0" w:space="0" w:color="auto"/>
            <w:left w:val="none" w:sz="0" w:space="0" w:color="auto"/>
            <w:bottom w:val="none" w:sz="0" w:space="0" w:color="auto"/>
            <w:right w:val="none" w:sz="0" w:space="0" w:color="auto"/>
          </w:divBdr>
        </w:div>
        <w:div w:id="1996102728">
          <w:marLeft w:val="0"/>
          <w:marRight w:val="0"/>
          <w:marTop w:val="0"/>
          <w:marBottom w:val="0"/>
          <w:divBdr>
            <w:top w:val="none" w:sz="0" w:space="0" w:color="auto"/>
            <w:left w:val="none" w:sz="0" w:space="0" w:color="auto"/>
            <w:bottom w:val="none" w:sz="0" w:space="0" w:color="auto"/>
            <w:right w:val="none" w:sz="0" w:space="0" w:color="auto"/>
          </w:divBdr>
        </w:div>
      </w:divsChild>
    </w:div>
    <w:div w:id="2103143438">
      <w:bodyDiv w:val="1"/>
      <w:marLeft w:val="0"/>
      <w:marRight w:val="0"/>
      <w:marTop w:val="0"/>
      <w:marBottom w:val="0"/>
      <w:divBdr>
        <w:top w:val="none" w:sz="0" w:space="0" w:color="auto"/>
        <w:left w:val="none" w:sz="0" w:space="0" w:color="auto"/>
        <w:bottom w:val="none" w:sz="0" w:space="0" w:color="auto"/>
        <w:right w:val="none" w:sz="0" w:space="0" w:color="auto"/>
      </w:divBdr>
    </w:div>
    <w:div w:id="2108384300">
      <w:bodyDiv w:val="1"/>
      <w:marLeft w:val="0"/>
      <w:marRight w:val="0"/>
      <w:marTop w:val="0"/>
      <w:marBottom w:val="0"/>
      <w:divBdr>
        <w:top w:val="none" w:sz="0" w:space="0" w:color="auto"/>
        <w:left w:val="none" w:sz="0" w:space="0" w:color="auto"/>
        <w:bottom w:val="none" w:sz="0" w:space="0" w:color="auto"/>
        <w:right w:val="none" w:sz="0" w:space="0" w:color="auto"/>
      </w:divBdr>
      <w:divsChild>
        <w:div w:id="1247617777">
          <w:marLeft w:val="0"/>
          <w:marRight w:val="0"/>
          <w:marTop w:val="150"/>
          <w:marBottom w:val="0"/>
          <w:divBdr>
            <w:top w:val="none" w:sz="0" w:space="0" w:color="auto"/>
            <w:left w:val="none" w:sz="0" w:space="0" w:color="auto"/>
            <w:bottom w:val="none" w:sz="0" w:space="0" w:color="auto"/>
            <w:right w:val="none" w:sz="0" w:space="0" w:color="auto"/>
          </w:divBdr>
          <w:divsChild>
            <w:div w:id="371852350">
              <w:marLeft w:val="0"/>
              <w:marRight w:val="0"/>
              <w:marTop w:val="0"/>
              <w:marBottom w:val="0"/>
              <w:divBdr>
                <w:top w:val="none" w:sz="0" w:space="0" w:color="auto"/>
                <w:left w:val="none" w:sz="0" w:space="0" w:color="auto"/>
                <w:bottom w:val="none" w:sz="0" w:space="0" w:color="auto"/>
                <w:right w:val="none" w:sz="0" w:space="0" w:color="auto"/>
              </w:divBdr>
              <w:divsChild>
                <w:div w:id="191627620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oudni.znalectvi@gmail.com" TargetMode="External"/><Relationship Id="rId4" Type="http://schemas.openxmlformats.org/officeDocument/2006/relationships/settings" Target="settings.xml"/><Relationship Id="rId9" Type="http://schemas.openxmlformats.org/officeDocument/2006/relationships/hyperlink" Target="mailto:horjanka@ladymail.cz" TargetMode="Externa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2C816D0-FED6-4DB2-BAD5-085B99446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4505</Words>
  <Characters>26583</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Company</Company>
  <LinksUpToDate>false</LinksUpToDate>
  <CharactersWithSpaces>31026</CharactersWithSpaces>
  <SharedDoc>false</SharedDoc>
  <HLinks>
    <vt:vector size="90" baseType="variant">
      <vt:variant>
        <vt:i4>1179740</vt:i4>
      </vt:variant>
      <vt:variant>
        <vt:i4>36</vt:i4>
      </vt:variant>
      <vt:variant>
        <vt:i4>0</vt:i4>
      </vt:variant>
      <vt:variant>
        <vt:i4>5</vt:i4>
      </vt:variant>
      <vt:variant>
        <vt:lpwstr>https://nahlizenidokn.cuzk.cz/ZobrazObjekt.aspx?encrypted=euO8dC0Aga5qwI5qVv3-BYF5lG2SRPGGmCtyrZ55zjakQf5NoT21sLwLcS-HtBM6m3Vx4djrtVDQ_6eMwy8dbqZQR8VJjrTDTbI-t_7ml8uGC3tPyV8Za3pDNBNMAGFH</vt:lpwstr>
      </vt:variant>
      <vt:variant>
        <vt:lpwstr/>
      </vt:variant>
      <vt:variant>
        <vt:i4>6160504</vt:i4>
      </vt:variant>
      <vt:variant>
        <vt:i4>33</vt:i4>
      </vt:variant>
      <vt:variant>
        <vt:i4>0</vt:i4>
      </vt:variant>
      <vt:variant>
        <vt:i4>5</vt:i4>
      </vt:variant>
      <vt:variant>
        <vt:lpwstr>https://nahlizenidokn.cuzk.cz/ZobrazObjekt.aspx?encrypted=ZHKABXuLJouuNJ6_o8nPYgdTD8-PxupNvOxgqg7hD3atN5IK6cTnUSKj4TK8p6j3peJoSbvzQF9B-1DOzZyqkTOrRcRXsFPtNOt9U3W-f35xLifzNmEe-RbbzUodX5w2</vt:lpwstr>
      </vt:variant>
      <vt:variant>
        <vt:lpwstr/>
      </vt:variant>
      <vt:variant>
        <vt:i4>4980809</vt:i4>
      </vt:variant>
      <vt:variant>
        <vt:i4>30</vt:i4>
      </vt:variant>
      <vt:variant>
        <vt:i4>0</vt:i4>
      </vt:variant>
      <vt:variant>
        <vt:i4>5</vt:i4>
      </vt:variant>
      <vt:variant>
        <vt:lpwstr>https://nahlizenidokn.cuzk.cz/ZobrazObjekt.aspx?encrypted=uvrGx4TcmmN2oIFWJnlXumKgWtmiinA4rw9PAdypTqe_fKZhcbXWhNhsD3nhUYjjoBXxLNK3Z48k75KVG_Fra9GG5DLsSL_Ipu6S-TG_kXHgtGMt4oPREPU7KSavmhY7</vt:lpwstr>
      </vt:variant>
      <vt:variant>
        <vt:lpwstr/>
      </vt:variant>
      <vt:variant>
        <vt:i4>4784227</vt:i4>
      </vt:variant>
      <vt:variant>
        <vt:i4>27</vt:i4>
      </vt:variant>
      <vt:variant>
        <vt:i4>0</vt:i4>
      </vt:variant>
      <vt:variant>
        <vt:i4>5</vt:i4>
      </vt:variant>
      <vt:variant>
        <vt:lpwstr>https://nahlizenidokn.cuzk.cz/ZobrazObjekt.aspx?encrypted=MFixH9xcl5D1whSA5RsnmqEm5vBBz-bQRfWuB4m3fXlHLMO4hlyPEqRSNSyzYPxkz-AR2ifUJTg3ATKk2qDTr9HJ6xoki2yQQTAOoiKXSqO4lbAAAGzHV_DXkGKrnyTy</vt:lpwstr>
      </vt:variant>
      <vt:variant>
        <vt:lpwstr/>
      </vt:variant>
      <vt:variant>
        <vt:i4>5832783</vt:i4>
      </vt:variant>
      <vt:variant>
        <vt:i4>24</vt:i4>
      </vt:variant>
      <vt:variant>
        <vt:i4>0</vt:i4>
      </vt:variant>
      <vt:variant>
        <vt:i4>5</vt:i4>
      </vt:variant>
      <vt:variant>
        <vt:lpwstr>https://nahlizenidokn.cuzk.cz/ZobrazObjekt.aspx?encrypted=dqAAq27qbwg4OrWMaJeR8oclIGAURiL7nmBWa7dgsF0S24c_hNBDExWCh53CWPKVclQvJR4PTn0-1GpJxG9xlP1Qmjk95nFWroWjEmIXoyIIpK_QIJwgUxIgVBCjmpTs</vt:lpwstr>
      </vt:variant>
      <vt:variant>
        <vt:lpwstr/>
      </vt:variant>
      <vt:variant>
        <vt:i4>4194431</vt:i4>
      </vt:variant>
      <vt:variant>
        <vt:i4>21</vt:i4>
      </vt:variant>
      <vt:variant>
        <vt:i4>0</vt:i4>
      </vt:variant>
      <vt:variant>
        <vt:i4>5</vt:i4>
      </vt:variant>
      <vt:variant>
        <vt:lpwstr>https://nahlizenidokn.cuzk.cz/ZobrazObjekt.aspx?encrypted=dNf_8mf3N86nGRkM62NXhwvp82Vwo5_bGiqocZAJjlOgU6S3PLxRPtIX6oQOp3cmCjDW1Czg2pGe7zdO9yugyjiRqQfWkwmHQMdKV5HUfE_Au1399cDE4Yij2pV-unMR</vt:lpwstr>
      </vt:variant>
      <vt:variant>
        <vt:lpwstr/>
      </vt:variant>
      <vt:variant>
        <vt:i4>8060983</vt:i4>
      </vt:variant>
      <vt:variant>
        <vt:i4>18</vt:i4>
      </vt:variant>
      <vt:variant>
        <vt:i4>0</vt:i4>
      </vt:variant>
      <vt:variant>
        <vt:i4>5</vt:i4>
      </vt:variant>
      <vt:variant>
        <vt:lpwstr>http://bpej.vumop.cz/32511</vt:lpwstr>
      </vt:variant>
      <vt:variant>
        <vt:lpwstr/>
      </vt:variant>
      <vt:variant>
        <vt:i4>1835131</vt:i4>
      </vt:variant>
      <vt:variant>
        <vt:i4>15</vt:i4>
      </vt:variant>
      <vt:variant>
        <vt:i4>0</vt:i4>
      </vt:variant>
      <vt:variant>
        <vt:i4>5</vt:i4>
      </vt:variant>
      <vt:variant>
        <vt:lpwstr>https://nahlizenidokn.cuzk.cz/ZobrazObjekt.aspx?encrypted=YhwfMUKenZ9lBOd77LJAECo12In_qnB5jr4BinCnpMN612OJLhNcUkl2F8BNs1xxyLm91K-Cu9eAzwK2foLR7f1dBQ42VarbNim0iTTIDPLt47xYWIwQ8A==</vt:lpwstr>
      </vt:variant>
      <vt:variant>
        <vt:lpwstr/>
      </vt:variant>
      <vt:variant>
        <vt:i4>4784224</vt:i4>
      </vt:variant>
      <vt:variant>
        <vt:i4>12</vt:i4>
      </vt:variant>
      <vt:variant>
        <vt:i4>0</vt:i4>
      </vt:variant>
      <vt:variant>
        <vt:i4>5</vt:i4>
      </vt:variant>
      <vt:variant>
        <vt:lpwstr>https://nahlizenidokn.cuzk.cz/VyberKatastrInfo.aspx?encrypted=llYfhjWe8sx9PYVyAfWd-M9s7F9-6jYeZM6VslO69NI8y_qBKZPDYOxDvL6YuNTF0i6bHGut2IhGOVnSQS2656Vum9j3Iu6HYSEj8-l0Cflds4BWxf9s6Q==</vt:lpwstr>
      </vt:variant>
      <vt:variant>
        <vt:lpwstr/>
      </vt:variant>
      <vt:variant>
        <vt:i4>589913</vt:i4>
      </vt:variant>
      <vt:variant>
        <vt:i4>9</vt:i4>
      </vt:variant>
      <vt:variant>
        <vt:i4>0</vt:i4>
      </vt:variant>
      <vt:variant>
        <vt:i4>5</vt:i4>
      </vt:variant>
      <vt:variant>
        <vt:lpwstr>http://vdp.cuzk.cz/vdp/ruian/obce/582786</vt:lpwstr>
      </vt:variant>
      <vt:variant>
        <vt:lpwstr/>
      </vt:variant>
      <vt:variant>
        <vt:i4>3211300</vt:i4>
      </vt:variant>
      <vt:variant>
        <vt:i4>6</vt:i4>
      </vt:variant>
      <vt:variant>
        <vt:i4>0</vt:i4>
      </vt:variant>
      <vt:variant>
        <vt:i4>5</vt:i4>
      </vt:variant>
      <vt:variant>
        <vt:lpwstr>http://vdp.cuzk.cz/vdp/ruian/parcely/2394047702</vt:lpwstr>
      </vt:variant>
      <vt:variant>
        <vt:lpwstr/>
      </vt:variant>
      <vt:variant>
        <vt:i4>3539010</vt:i4>
      </vt:variant>
      <vt:variant>
        <vt:i4>3</vt:i4>
      </vt:variant>
      <vt:variant>
        <vt:i4>0</vt:i4>
      </vt:variant>
      <vt:variant>
        <vt:i4>5</vt:i4>
      </vt:variant>
      <vt:variant>
        <vt:lpwstr>mailto:soudni.znalectvi@gmail.com</vt:lpwstr>
      </vt:variant>
      <vt:variant>
        <vt:lpwstr/>
      </vt:variant>
      <vt:variant>
        <vt:i4>4456546</vt:i4>
      </vt:variant>
      <vt:variant>
        <vt:i4>0</vt:i4>
      </vt:variant>
      <vt:variant>
        <vt:i4>0</vt:i4>
      </vt:variant>
      <vt:variant>
        <vt:i4>5</vt:i4>
      </vt:variant>
      <vt:variant>
        <vt:lpwstr>mailto:horjanka@ladymail.cz</vt:lpwstr>
      </vt:variant>
      <vt:variant>
        <vt:lpwstr/>
      </vt:variant>
      <vt:variant>
        <vt:i4>7536691</vt:i4>
      </vt:variant>
      <vt:variant>
        <vt:i4>-1</vt:i4>
      </vt:variant>
      <vt:variant>
        <vt:i4>1129</vt:i4>
      </vt:variant>
      <vt:variant>
        <vt:i4>4</vt:i4>
      </vt:variant>
      <vt:variant>
        <vt:lpwstr>https://nahlizenidokn.cuzk.cz/ZobrazObjekt.aspx?encrypted=XmoFaKQc-cdW25LjrernKfZ07oNRA_hWSCSFBrRdSrFy9_slQTfH1yosJ_M2ZzhGQDFa6y2Fhmc2twq557kRpuOITts8pALeKPD3HVuqW7c8t6DZ2lQ5l_q-rFTfzh09</vt:lpwstr>
      </vt:variant>
      <vt:variant>
        <vt:lpwstr/>
      </vt:variant>
      <vt:variant>
        <vt:i4>1507402</vt:i4>
      </vt:variant>
      <vt:variant>
        <vt:i4>-1</vt:i4>
      </vt:variant>
      <vt:variant>
        <vt:i4>1129</vt:i4>
      </vt:variant>
      <vt:variant>
        <vt:i4>1</vt:i4>
      </vt:variant>
      <vt:variant>
        <vt:lpwstr>https://nahlizenidokn.cuzk.cz/VratNahled.ashx?encrypted=6ohEHLWZiZpE3HiQ0hLw5Wxi-SnPB9pQq3Iz92Jq7WQunWjmxFRnkfmmR7BHqbIA2AZ5uvNT8Amna8s-WcLwgYpEcoSrkul2NWPYVA9hGFIZnUtocRUhBqb2xIedVFOmZMm4ACtLhC9UMXQ1hUAzwg==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Ing.arch Ševčík</dc:creator>
  <cp:lastModifiedBy>Jana</cp:lastModifiedBy>
  <cp:revision>7</cp:revision>
  <cp:lastPrinted>2019-05-21T20:42:00Z</cp:lastPrinted>
  <dcterms:created xsi:type="dcterms:W3CDTF">2023-03-07T14:01:00Z</dcterms:created>
  <dcterms:modified xsi:type="dcterms:W3CDTF">2023-04-21T18:32:00Z</dcterms:modified>
</cp:coreProperties>
</file>